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E55" w:rsidRPr="00C141F5" w:rsidRDefault="00ED1E55" w:rsidP="00ED1E55">
      <w:pPr>
        <w:rPr>
          <w:sz w:val="24"/>
          <w:szCs w:val="24"/>
        </w:rPr>
      </w:pPr>
      <w:r w:rsidRPr="00C141F5">
        <w:rPr>
          <w:sz w:val="24"/>
          <w:szCs w:val="24"/>
        </w:rPr>
        <w:t xml:space="preserve">      </w:t>
      </w:r>
      <w:r w:rsidRPr="00C141F5">
        <w:rPr>
          <w:sz w:val="24"/>
          <w:szCs w:val="24"/>
        </w:rPr>
        <w:object w:dxaOrig="126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60pt" o:ole="">
            <v:imagedata r:id="rId7" o:title=""/>
          </v:shape>
          <o:OLEObject Type="Embed" ProgID="Word.Document.8" ShapeID="_x0000_i1025" DrawAspect="Content" ObjectID="_1834307885" r:id="rId8"/>
        </w:object>
      </w:r>
    </w:p>
    <w:p w:rsidR="00ED1E55" w:rsidRPr="003A0EA3" w:rsidRDefault="00ED1E55" w:rsidP="00ED1E55">
      <w:pPr>
        <w:spacing w:line="240" w:lineRule="atLeast"/>
        <w:jc w:val="both"/>
        <w:rPr>
          <w:b/>
          <w:color w:val="0D0D0D" w:themeColor="text1" w:themeTint="F2"/>
          <w:sz w:val="24"/>
          <w:szCs w:val="24"/>
        </w:rPr>
      </w:pPr>
      <w:r w:rsidRPr="00C141F5">
        <w:rPr>
          <w:b/>
          <w:sz w:val="24"/>
          <w:szCs w:val="24"/>
        </w:rPr>
        <w:t xml:space="preserve"> </w:t>
      </w:r>
      <w:r w:rsidRPr="003A0EA3">
        <w:rPr>
          <w:b/>
          <w:color w:val="0D0D0D" w:themeColor="text1" w:themeTint="F2"/>
          <w:sz w:val="24"/>
          <w:szCs w:val="24"/>
        </w:rPr>
        <w:t xml:space="preserve">ΕΛΛΗΝΙΚΗ ΔΗΜΟΚΡΑΤΙΑ </w:t>
      </w:r>
    </w:p>
    <w:p w:rsidR="00ED1E55" w:rsidRPr="003A0EA3" w:rsidRDefault="00ED1E55" w:rsidP="00ED1E55">
      <w:pPr>
        <w:pBdr>
          <w:bottom w:val="single" w:sz="6" w:space="1" w:color="auto"/>
        </w:pBdr>
        <w:rPr>
          <w:color w:val="0D0D0D" w:themeColor="text1" w:themeTint="F2"/>
          <w:sz w:val="24"/>
          <w:szCs w:val="24"/>
        </w:rPr>
      </w:pPr>
      <w:r w:rsidRPr="003A0EA3">
        <w:rPr>
          <w:b/>
          <w:color w:val="0D0D0D" w:themeColor="text1" w:themeTint="F2"/>
          <w:sz w:val="24"/>
          <w:szCs w:val="24"/>
        </w:rPr>
        <w:t xml:space="preserve">    </w:t>
      </w:r>
      <w:r w:rsidR="00247EDA" w:rsidRPr="003A0EA3">
        <w:rPr>
          <w:b/>
          <w:color w:val="0D0D0D" w:themeColor="text1" w:themeTint="F2"/>
          <w:sz w:val="24"/>
          <w:szCs w:val="24"/>
        </w:rPr>
        <w:t xml:space="preserve">   </w:t>
      </w:r>
      <w:r w:rsidRPr="003A0EA3">
        <w:rPr>
          <w:b/>
          <w:color w:val="0D0D0D" w:themeColor="text1" w:themeTint="F2"/>
          <w:sz w:val="24"/>
          <w:szCs w:val="24"/>
        </w:rPr>
        <w:t xml:space="preserve">ΝΟΜΟΣ  ΕΒΡΟΥ                                                          </w:t>
      </w:r>
      <w:r w:rsidRPr="003A0EA3">
        <w:rPr>
          <w:b/>
          <w:color w:val="0D0D0D" w:themeColor="text1" w:themeTint="F2"/>
          <w:sz w:val="24"/>
          <w:szCs w:val="24"/>
        </w:rPr>
        <w:tab/>
        <w:t xml:space="preserve">Σουφλί,  </w:t>
      </w:r>
      <w:r w:rsidR="00BE590C" w:rsidRPr="00BE590C">
        <w:rPr>
          <w:b/>
          <w:color w:val="0D0D0D" w:themeColor="text1" w:themeTint="F2"/>
          <w:sz w:val="24"/>
          <w:szCs w:val="24"/>
        </w:rPr>
        <w:t>6</w:t>
      </w:r>
      <w:r w:rsidR="00B374D2" w:rsidRPr="003A0EA3">
        <w:rPr>
          <w:b/>
          <w:color w:val="0D0D0D" w:themeColor="text1" w:themeTint="F2"/>
          <w:sz w:val="24"/>
          <w:szCs w:val="24"/>
        </w:rPr>
        <w:t>-</w:t>
      </w:r>
      <w:r w:rsidR="004944C8">
        <w:rPr>
          <w:b/>
          <w:color w:val="0D0D0D" w:themeColor="text1" w:themeTint="F2"/>
          <w:sz w:val="24"/>
          <w:szCs w:val="24"/>
        </w:rPr>
        <w:t>3</w:t>
      </w:r>
      <w:r w:rsidR="00457027" w:rsidRPr="003A0EA3">
        <w:rPr>
          <w:b/>
          <w:color w:val="0D0D0D" w:themeColor="text1" w:themeTint="F2"/>
          <w:sz w:val="24"/>
          <w:szCs w:val="24"/>
        </w:rPr>
        <w:t xml:space="preserve">- </w:t>
      </w:r>
      <w:r w:rsidR="00B374D2" w:rsidRPr="003A0EA3">
        <w:rPr>
          <w:b/>
          <w:color w:val="0D0D0D" w:themeColor="text1" w:themeTint="F2"/>
          <w:sz w:val="24"/>
          <w:szCs w:val="24"/>
        </w:rPr>
        <w:t>20</w:t>
      </w:r>
      <w:r w:rsidR="00457027" w:rsidRPr="003A0EA3">
        <w:rPr>
          <w:b/>
          <w:color w:val="0D0D0D" w:themeColor="text1" w:themeTint="F2"/>
          <w:sz w:val="24"/>
          <w:szCs w:val="24"/>
        </w:rPr>
        <w:t>2</w:t>
      </w:r>
      <w:r w:rsidR="004944C8">
        <w:rPr>
          <w:b/>
          <w:color w:val="0D0D0D" w:themeColor="text1" w:themeTint="F2"/>
          <w:sz w:val="24"/>
          <w:szCs w:val="24"/>
        </w:rPr>
        <w:t>6</w:t>
      </w:r>
      <w:r w:rsidRPr="003A0EA3">
        <w:rPr>
          <w:b/>
          <w:color w:val="0D0D0D" w:themeColor="text1" w:themeTint="F2"/>
          <w:sz w:val="24"/>
          <w:szCs w:val="24"/>
        </w:rPr>
        <w:tab/>
        <w:t xml:space="preserve">    ΔΗΜΟΣ    ΣΟΥΦΛΙΟΥ </w:t>
      </w:r>
      <w:r w:rsidRPr="003A0EA3">
        <w:rPr>
          <w:b/>
          <w:color w:val="0D0D0D" w:themeColor="text1" w:themeTint="F2"/>
          <w:sz w:val="24"/>
          <w:szCs w:val="24"/>
        </w:rPr>
        <w:tab/>
      </w:r>
      <w:r w:rsidRPr="003A0EA3">
        <w:rPr>
          <w:b/>
          <w:color w:val="0D0D0D" w:themeColor="text1" w:themeTint="F2"/>
          <w:sz w:val="24"/>
          <w:szCs w:val="24"/>
        </w:rPr>
        <w:tab/>
      </w:r>
      <w:r w:rsidRPr="003A0EA3">
        <w:rPr>
          <w:b/>
          <w:color w:val="0D0D0D" w:themeColor="text1" w:themeTint="F2"/>
          <w:sz w:val="24"/>
          <w:szCs w:val="24"/>
        </w:rPr>
        <w:tab/>
      </w:r>
      <w:r w:rsidRPr="003A0EA3">
        <w:rPr>
          <w:b/>
          <w:color w:val="0D0D0D" w:themeColor="text1" w:themeTint="F2"/>
          <w:sz w:val="24"/>
          <w:szCs w:val="24"/>
        </w:rPr>
        <w:tab/>
      </w:r>
      <w:r w:rsidRPr="003A0EA3">
        <w:rPr>
          <w:b/>
          <w:color w:val="0D0D0D" w:themeColor="text1" w:themeTint="F2"/>
          <w:sz w:val="24"/>
          <w:szCs w:val="24"/>
        </w:rPr>
        <w:tab/>
      </w:r>
      <w:r w:rsidRPr="003A0EA3">
        <w:rPr>
          <w:b/>
          <w:color w:val="0D0D0D" w:themeColor="text1" w:themeTint="F2"/>
          <w:sz w:val="24"/>
          <w:szCs w:val="24"/>
        </w:rPr>
        <w:tab/>
        <w:t xml:space="preserve">Αριθ. </w:t>
      </w:r>
      <w:proofErr w:type="spellStart"/>
      <w:r w:rsidRPr="003A0EA3">
        <w:rPr>
          <w:b/>
          <w:color w:val="0D0D0D" w:themeColor="text1" w:themeTint="F2"/>
          <w:sz w:val="24"/>
          <w:szCs w:val="24"/>
        </w:rPr>
        <w:t>Πρωτ</w:t>
      </w:r>
      <w:proofErr w:type="spellEnd"/>
      <w:r w:rsidRPr="003A0EA3">
        <w:rPr>
          <w:b/>
          <w:color w:val="0D0D0D" w:themeColor="text1" w:themeTint="F2"/>
          <w:sz w:val="24"/>
          <w:szCs w:val="24"/>
        </w:rPr>
        <w:t xml:space="preserve">: </w:t>
      </w:r>
      <w:r w:rsidR="004944C8">
        <w:rPr>
          <w:b/>
          <w:color w:val="0D0D0D" w:themeColor="text1" w:themeTint="F2"/>
          <w:sz w:val="24"/>
          <w:szCs w:val="24"/>
        </w:rPr>
        <w:t>2</w:t>
      </w:r>
      <w:r w:rsidR="00144639" w:rsidRPr="003A0EA3">
        <w:rPr>
          <w:b/>
          <w:color w:val="0D0D0D" w:themeColor="text1" w:themeTint="F2"/>
          <w:sz w:val="24"/>
          <w:szCs w:val="24"/>
        </w:rPr>
        <w:t>3</w:t>
      </w:r>
      <w:r w:rsidR="004944C8">
        <w:rPr>
          <w:b/>
          <w:color w:val="0D0D0D" w:themeColor="text1" w:themeTint="F2"/>
          <w:sz w:val="24"/>
          <w:szCs w:val="24"/>
        </w:rPr>
        <w:t>27</w:t>
      </w:r>
    </w:p>
    <w:p w:rsidR="00ED1E55" w:rsidRPr="003A0EA3" w:rsidRDefault="00ED1E55" w:rsidP="00ED1E55">
      <w:pPr>
        <w:rPr>
          <w:color w:val="0D0D0D" w:themeColor="text1" w:themeTint="F2"/>
          <w:sz w:val="24"/>
          <w:szCs w:val="24"/>
        </w:rPr>
      </w:pPr>
      <w:r w:rsidRPr="003A0EA3">
        <w:rPr>
          <w:color w:val="0D0D0D" w:themeColor="text1" w:themeTint="F2"/>
          <w:sz w:val="24"/>
          <w:szCs w:val="24"/>
        </w:rPr>
        <w:t>ΤΑΧ. Δ/ΝΣΗ: ΒΑΣ.ΓΕΩΡΓΙΟΥ ΙΙ 180</w:t>
      </w:r>
    </w:p>
    <w:p w:rsidR="00ED1E55" w:rsidRPr="003A0EA3" w:rsidRDefault="00ED1E55" w:rsidP="00ED1E55">
      <w:pPr>
        <w:rPr>
          <w:color w:val="0D0D0D" w:themeColor="text1" w:themeTint="F2"/>
          <w:sz w:val="24"/>
          <w:szCs w:val="24"/>
        </w:rPr>
      </w:pPr>
      <w:r w:rsidRPr="003A0EA3">
        <w:rPr>
          <w:color w:val="0D0D0D" w:themeColor="text1" w:themeTint="F2"/>
          <w:sz w:val="24"/>
          <w:szCs w:val="24"/>
        </w:rPr>
        <w:t>ΤΑΧ. ΚΩΔ.: 684 00 ΣΟΥΦΛΙ</w:t>
      </w:r>
    </w:p>
    <w:p w:rsidR="00ED1E55" w:rsidRPr="003A0EA3" w:rsidRDefault="00ED1E55" w:rsidP="00ED1E55">
      <w:pPr>
        <w:rPr>
          <w:color w:val="0D0D0D" w:themeColor="text1" w:themeTint="F2"/>
          <w:sz w:val="24"/>
          <w:szCs w:val="24"/>
        </w:rPr>
      </w:pPr>
      <w:r w:rsidRPr="003A0EA3">
        <w:rPr>
          <w:color w:val="0D0D0D" w:themeColor="text1" w:themeTint="F2"/>
          <w:sz w:val="24"/>
          <w:szCs w:val="24"/>
        </w:rPr>
        <w:t xml:space="preserve">ΠΛΗΡ.: </w:t>
      </w:r>
      <w:proofErr w:type="spellStart"/>
      <w:r w:rsidR="00457027" w:rsidRPr="003A0EA3">
        <w:rPr>
          <w:color w:val="0D0D0D" w:themeColor="text1" w:themeTint="F2"/>
          <w:sz w:val="24"/>
          <w:szCs w:val="24"/>
        </w:rPr>
        <w:t>Δημ</w:t>
      </w:r>
      <w:proofErr w:type="spellEnd"/>
      <w:r w:rsidR="00457027" w:rsidRPr="003A0EA3">
        <w:rPr>
          <w:color w:val="0D0D0D" w:themeColor="text1" w:themeTint="F2"/>
          <w:sz w:val="24"/>
          <w:szCs w:val="24"/>
        </w:rPr>
        <w:t>. Τσιροπούλας</w:t>
      </w:r>
      <w:r w:rsidRPr="003A0EA3">
        <w:rPr>
          <w:color w:val="0D0D0D" w:themeColor="text1" w:themeTint="F2"/>
          <w:sz w:val="24"/>
          <w:szCs w:val="24"/>
        </w:rPr>
        <w:t xml:space="preserve">          </w:t>
      </w:r>
      <w:r w:rsidRPr="003A0EA3">
        <w:rPr>
          <w:color w:val="0D0D0D" w:themeColor="text1" w:themeTint="F2"/>
          <w:sz w:val="24"/>
          <w:szCs w:val="24"/>
        </w:rPr>
        <w:tab/>
        <w:t xml:space="preserve">         </w:t>
      </w:r>
      <w:r w:rsidRPr="003A0EA3">
        <w:rPr>
          <w:color w:val="0D0D0D" w:themeColor="text1" w:themeTint="F2"/>
          <w:sz w:val="24"/>
          <w:szCs w:val="24"/>
        </w:rPr>
        <w:tab/>
      </w:r>
      <w:r w:rsidRPr="003A0EA3">
        <w:rPr>
          <w:color w:val="0D0D0D" w:themeColor="text1" w:themeTint="F2"/>
          <w:sz w:val="24"/>
          <w:szCs w:val="24"/>
        </w:rPr>
        <w:tab/>
      </w:r>
      <w:r w:rsidRPr="003A0EA3">
        <w:rPr>
          <w:color w:val="0D0D0D" w:themeColor="text1" w:themeTint="F2"/>
          <w:sz w:val="24"/>
          <w:szCs w:val="24"/>
        </w:rPr>
        <w:tab/>
      </w:r>
      <w:r w:rsidRPr="003A0EA3">
        <w:rPr>
          <w:b/>
          <w:color w:val="0D0D0D" w:themeColor="text1" w:themeTint="F2"/>
          <w:sz w:val="24"/>
          <w:szCs w:val="24"/>
        </w:rPr>
        <w:t xml:space="preserve"> </w:t>
      </w:r>
    </w:p>
    <w:p w:rsidR="00351C29" w:rsidRPr="003A0EA3" w:rsidRDefault="00ED1E55" w:rsidP="00247EDA">
      <w:pPr>
        <w:rPr>
          <w:b/>
          <w:color w:val="0D0D0D" w:themeColor="text1" w:themeTint="F2"/>
          <w:sz w:val="24"/>
          <w:szCs w:val="24"/>
          <w:lang w:val="en-US"/>
        </w:rPr>
      </w:pPr>
      <w:r w:rsidRPr="003A0EA3">
        <w:rPr>
          <w:color w:val="0D0D0D" w:themeColor="text1" w:themeTint="F2"/>
          <w:sz w:val="24"/>
          <w:szCs w:val="24"/>
        </w:rPr>
        <w:t>ΤΗΛ</w:t>
      </w:r>
      <w:r w:rsidRPr="003A0EA3">
        <w:rPr>
          <w:color w:val="0D0D0D" w:themeColor="text1" w:themeTint="F2"/>
          <w:sz w:val="24"/>
          <w:szCs w:val="24"/>
          <w:lang w:val="en-US"/>
        </w:rPr>
        <w:t>.: 2554 3 50</w:t>
      </w:r>
      <w:r w:rsidR="00457027" w:rsidRPr="003A0EA3">
        <w:rPr>
          <w:color w:val="0D0D0D" w:themeColor="text1" w:themeTint="F2"/>
          <w:sz w:val="24"/>
          <w:szCs w:val="24"/>
          <w:lang w:val="en-US"/>
        </w:rPr>
        <w:t>120</w:t>
      </w:r>
      <w:r w:rsidRPr="003A0EA3">
        <w:rPr>
          <w:color w:val="0D0D0D" w:themeColor="text1" w:themeTint="F2"/>
          <w:sz w:val="24"/>
          <w:szCs w:val="24"/>
          <w:lang w:val="en-US"/>
        </w:rPr>
        <w:t xml:space="preserve">          </w:t>
      </w:r>
      <w:r w:rsidRPr="003A0EA3">
        <w:rPr>
          <w:color w:val="0D0D0D" w:themeColor="text1" w:themeTint="F2"/>
          <w:sz w:val="24"/>
          <w:szCs w:val="24"/>
          <w:lang w:val="en-US"/>
        </w:rPr>
        <w:tab/>
      </w:r>
      <w:r w:rsidRPr="003A0EA3">
        <w:rPr>
          <w:color w:val="0D0D0D" w:themeColor="text1" w:themeTint="F2"/>
          <w:sz w:val="24"/>
          <w:szCs w:val="24"/>
          <w:lang w:val="en-US"/>
        </w:rPr>
        <w:tab/>
      </w:r>
      <w:r w:rsidRPr="003A0EA3">
        <w:rPr>
          <w:b/>
          <w:color w:val="0D0D0D" w:themeColor="text1" w:themeTint="F2"/>
          <w:sz w:val="24"/>
          <w:szCs w:val="24"/>
          <w:lang w:val="en-US"/>
        </w:rPr>
        <w:tab/>
        <w:t xml:space="preserve">     </w:t>
      </w:r>
      <w:r w:rsidRPr="003A0EA3">
        <w:rPr>
          <w:b/>
          <w:color w:val="0D0D0D" w:themeColor="text1" w:themeTint="F2"/>
          <w:sz w:val="24"/>
          <w:szCs w:val="24"/>
          <w:lang w:val="en-US"/>
        </w:rPr>
        <w:tab/>
      </w:r>
      <w:r w:rsidRPr="003A0EA3">
        <w:rPr>
          <w:b/>
          <w:color w:val="0D0D0D" w:themeColor="text1" w:themeTint="F2"/>
          <w:sz w:val="24"/>
          <w:szCs w:val="24"/>
          <w:lang w:val="en-US"/>
        </w:rPr>
        <w:tab/>
      </w:r>
      <w:r w:rsidRPr="003A0EA3">
        <w:rPr>
          <w:b/>
          <w:color w:val="0D0D0D" w:themeColor="text1" w:themeTint="F2"/>
          <w:sz w:val="24"/>
          <w:szCs w:val="24"/>
          <w:lang w:val="en-US"/>
        </w:rPr>
        <w:tab/>
      </w:r>
    </w:p>
    <w:p w:rsidR="00113BBC" w:rsidRPr="00351C29" w:rsidRDefault="00ED1E55" w:rsidP="00247EDA">
      <w:pPr>
        <w:rPr>
          <w:b/>
          <w:sz w:val="24"/>
          <w:szCs w:val="24"/>
          <w:lang w:val="en-US"/>
        </w:rPr>
      </w:pPr>
      <w:r w:rsidRPr="003A0EA3">
        <w:rPr>
          <w:b/>
          <w:color w:val="0D0D0D" w:themeColor="text1" w:themeTint="F2"/>
          <w:sz w:val="24"/>
          <w:szCs w:val="24"/>
          <w:lang w:val="en-US"/>
        </w:rPr>
        <w:t xml:space="preserve"> </w:t>
      </w:r>
      <w:r w:rsidRPr="003A0EA3">
        <w:rPr>
          <w:color w:val="0D0D0D" w:themeColor="text1" w:themeTint="F2"/>
          <w:sz w:val="24"/>
          <w:szCs w:val="24"/>
          <w:lang w:val="de-DE"/>
        </w:rPr>
        <w:t>E</w:t>
      </w:r>
      <w:r w:rsidRPr="003A0EA3">
        <w:rPr>
          <w:color w:val="0D0D0D" w:themeColor="text1" w:themeTint="F2"/>
          <w:sz w:val="24"/>
          <w:szCs w:val="24"/>
          <w:lang w:val="en-US"/>
        </w:rPr>
        <w:t xml:space="preserve">- </w:t>
      </w:r>
      <w:proofErr w:type="gramStart"/>
      <w:r w:rsidRPr="003A0EA3">
        <w:rPr>
          <w:color w:val="0D0D0D" w:themeColor="text1" w:themeTint="F2"/>
          <w:sz w:val="24"/>
          <w:szCs w:val="24"/>
          <w:lang w:val="de-DE"/>
        </w:rPr>
        <w:t>MAIL</w:t>
      </w:r>
      <w:r w:rsidRPr="003A0EA3">
        <w:rPr>
          <w:color w:val="0D0D0D" w:themeColor="text1" w:themeTint="F2"/>
          <w:sz w:val="24"/>
          <w:szCs w:val="24"/>
          <w:lang w:val="en-US"/>
        </w:rPr>
        <w:t xml:space="preserve"> :</w:t>
      </w:r>
      <w:proofErr w:type="gramEnd"/>
      <w:r w:rsidRPr="003A0EA3">
        <w:rPr>
          <w:color w:val="0D0D0D" w:themeColor="text1" w:themeTint="F2"/>
          <w:sz w:val="24"/>
          <w:szCs w:val="24"/>
          <w:lang w:val="en-US"/>
        </w:rPr>
        <w:t xml:space="preserve"> </w:t>
      </w:r>
      <w:r w:rsidR="00351C29" w:rsidRPr="003A0EA3">
        <w:rPr>
          <w:color w:val="0D0D0D" w:themeColor="text1" w:themeTint="F2"/>
          <w:sz w:val="24"/>
          <w:szCs w:val="24"/>
          <w:lang w:val="en-US"/>
        </w:rPr>
        <w:t>tsiropoulas@0890.syzefxis.gov.gr</w:t>
      </w:r>
      <w:r w:rsidRPr="003A0EA3">
        <w:rPr>
          <w:color w:val="0D0D0D" w:themeColor="text1" w:themeTint="F2"/>
          <w:sz w:val="24"/>
          <w:szCs w:val="24"/>
          <w:lang w:val="en-US"/>
        </w:rPr>
        <w:t xml:space="preserve"> </w:t>
      </w:r>
      <w:r w:rsidRPr="00351C29">
        <w:rPr>
          <w:color w:val="00B050"/>
          <w:sz w:val="24"/>
          <w:szCs w:val="24"/>
          <w:lang w:val="en-US"/>
        </w:rPr>
        <w:tab/>
      </w:r>
      <w:r w:rsidR="00113BBC" w:rsidRPr="00351C29">
        <w:rPr>
          <w:color w:val="00B050"/>
          <w:sz w:val="24"/>
          <w:szCs w:val="24"/>
          <w:lang w:val="en-US"/>
        </w:rPr>
        <w:t xml:space="preserve">         </w:t>
      </w:r>
    </w:p>
    <w:p w:rsidR="00113BBC" w:rsidRPr="00351C29" w:rsidRDefault="00113BBC" w:rsidP="00113BBC">
      <w:pPr>
        <w:pStyle w:val="2"/>
        <w:rPr>
          <w:szCs w:val="24"/>
          <w:lang w:val="en-US"/>
        </w:rPr>
      </w:pPr>
    </w:p>
    <w:p w:rsidR="00625500" w:rsidRPr="00625500" w:rsidRDefault="00625500" w:rsidP="00351C29">
      <w:pPr>
        <w:pStyle w:val="2"/>
        <w:rPr>
          <w:b/>
          <w:szCs w:val="24"/>
        </w:rPr>
      </w:pPr>
      <w:r>
        <w:rPr>
          <w:b/>
          <w:szCs w:val="24"/>
        </w:rPr>
        <w:t>ΠΕΡΙΛΗΨΗ</w:t>
      </w:r>
      <w:r w:rsidR="00113BBC" w:rsidRPr="00F834A7">
        <w:rPr>
          <w:b/>
          <w:szCs w:val="24"/>
        </w:rPr>
        <w:t xml:space="preserve"> ΔΙΑΚΗΡΥΞΗ</w:t>
      </w:r>
      <w:r>
        <w:rPr>
          <w:b/>
          <w:szCs w:val="24"/>
        </w:rPr>
        <w:t>Σ-</w:t>
      </w:r>
    </w:p>
    <w:p w:rsidR="00113BBC" w:rsidRPr="00F834A7" w:rsidRDefault="00113BBC" w:rsidP="00113BBC">
      <w:pPr>
        <w:rPr>
          <w:b/>
          <w:sz w:val="24"/>
          <w:szCs w:val="24"/>
        </w:rPr>
      </w:pPr>
    </w:p>
    <w:p w:rsidR="00113BBC" w:rsidRPr="00F834A7" w:rsidRDefault="00113BBC" w:rsidP="00113BBC">
      <w:pPr>
        <w:pStyle w:val="1"/>
        <w:jc w:val="center"/>
        <w:rPr>
          <w:b/>
          <w:szCs w:val="24"/>
        </w:rPr>
      </w:pPr>
      <w:r w:rsidRPr="00F834A7">
        <w:rPr>
          <w:b/>
          <w:szCs w:val="24"/>
        </w:rPr>
        <w:t xml:space="preserve">Ο   ΔΗΜΑΡΧΟΣ  </w:t>
      </w:r>
      <w:r w:rsidR="00625500">
        <w:rPr>
          <w:b/>
          <w:szCs w:val="24"/>
        </w:rPr>
        <w:t>ΣΟΥΦΛΙΟΥ</w:t>
      </w:r>
    </w:p>
    <w:p w:rsidR="00113BBC" w:rsidRPr="005A3BBD" w:rsidRDefault="00113BBC" w:rsidP="00113BBC">
      <w:pPr>
        <w:pStyle w:val="1"/>
        <w:rPr>
          <w:szCs w:val="24"/>
        </w:rPr>
      </w:pPr>
    </w:p>
    <w:p w:rsidR="00113BBC" w:rsidRPr="003A0EA3" w:rsidRDefault="00351C29" w:rsidP="00ED1E55">
      <w:pPr>
        <w:ind w:firstLine="709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Δ</w:t>
      </w:r>
      <w:r w:rsidR="00113BBC" w:rsidRPr="00351C29">
        <w:rPr>
          <w:rFonts w:ascii="Century Gothic" w:hAnsi="Century Gothic"/>
          <w:sz w:val="24"/>
          <w:szCs w:val="24"/>
        </w:rPr>
        <w:t xml:space="preserve">ιακηρύσσει ότι εκτίθεται σε </w:t>
      </w:r>
      <w:r w:rsidR="00214FB5" w:rsidRPr="00351C29">
        <w:rPr>
          <w:rFonts w:ascii="Century Gothic" w:hAnsi="Century Gothic"/>
          <w:sz w:val="24"/>
          <w:szCs w:val="24"/>
        </w:rPr>
        <w:t xml:space="preserve"> </w:t>
      </w:r>
      <w:r w:rsidR="00113BBC" w:rsidRPr="00351C29">
        <w:rPr>
          <w:rFonts w:ascii="Century Gothic" w:hAnsi="Century Gothic"/>
          <w:sz w:val="24"/>
          <w:szCs w:val="24"/>
          <w:u w:val="single"/>
        </w:rPr>
        <w:t>πανελλήνιο  δημόσιο  ανοικτό   διαγωνισμό</w:t>
      </w:r>
      <w:r w:rsidR="00113BBC" w:rsidRPr="00351C29">
        <w:rPr>
          <w:rFonts w:ascii="Century Gothic" w:hAnsi="Century Gothic"/>
          <w:sz w:val="24"/>
          <w:szCs w:val="24"/>
        </w:rPr>
        <w:t xml:space="preserve">  </w:t>
      </w:r>
      <w:r w:rsidR="00113BBC" w:rsidRPr="00351C29">
        <w:rPr>
          <w:rFonts w:ascii="Century Gothic" w:hAnsi="Century Gothic"/>
          <w:sz w:val="24"/>
          <w:szCs w:val="24"/>
          <w:u w:val="thick"/>
        </w:rPr>
        <w:t xml:space="preserve">με </w:t>
      </w:r>
      <w:r w:rsidR="00C02885" w:rsidRPr="00351C29">
        <w:rPr>
          <w:rFonts w:ascii="Century Gothic" w:hAnsi="Century Gothic"/>
          <w:sz w:val="24"/>
          <w:szCs w:val="24"/>
          <w:u w:val="thick"/>
        </w:rPr>
        <w:t xml:space="preserve">προφορικές </w:t>
      </w:r>
      <w:r w:rsidR="00113BBC" w:rsidRPr="00351C29">
        <w:rPr>
          <w:rFonts w:ascii="Century Gothic" w:hAnsi="Century Gothic"/>
          <w:sz w:val="24"/>
          <w:szCs w:val="24"/>
          <w:u w:val="thick"/>
        </w:rPr>
        <w:t xml:space="preserve"> προσφορές για την ανάδειξη μισθωτού</w:t>
      </w:r>
      <w:r w:rsidR="00625500" w:rsidRPr="00351C29">
        <w:rPr>
          <w:rFonts w:ascii="Century Gothic" w:hAnsi="Century Gothic"/>
          <w:sz w:val="24"/>
          <w:szCs w:val="24"/>
        </w:rPr>
        <w:t>,</w:t>
      </w:r>
      <w:r w:rsidR="00655BFA" w:rsidRPr="00351C29">
        <w:rPr>
          <w:rFonts w:ascii="Century Gothic" w:hAnsi="Century Gothic"/>
          <w:sz w:val="24"/>
          <w:szCs w:val="24"/>
        </w:rPr>
        <w:t xml:space="preserve"> </w:t>
      </w:r>
      <w:r w:rsidR="00B14B49" w:rsidRPr="00351C29">
        <w:rPr>
          <w:rFonts w:ascii="Century Gothic" w:hAnsi="Century Gothic"/>
          <w:sz w:val="24"/>
          <w:szCs w:val="24"/>
        </w:rPr>
        <w:t>το</w:t>
      </w:r>
      <w:r w:rsidR="00655BFA" w:rsidRPr="00351C29">
        <w:rPr>
          <w:rFonts w:ascii="Century Gothic" w:hAnsi="Century Gothic"/>
          <w:sz w:val="24"/>
          <w:szCs w:val="24"/>
        </w:rPr>
        <w:t xml:space="preserve"> </w:t>
      </w:r>
      <w:r w:rsidR="00741E24" w:rsidRPr="00351C29">
        <w:rPr>
          <w:rFonts w:ascii="Century Gothic" w:hAnsi="Century Gothic"/>
          <w:sz w:val="24"/>
          <w:szCs w:val="24"/>
        </w:rPr>
        <w:t xml:space="preserve">ακίνητο </w:t>
      </w:r>
      <w:r w:rsidRPr="00730974">
        <w:rPr>
          <w:rFonts w:ascii="Century Gothic" w:hAnsi="Century Gothic" w:cs="Arial"/>
          <w:bCs/>
          <w:sz w:val="24"/>
          <w:szCs w:val="24"/>
        </w:rPr>
        <w:t xml:space="preserve">τμήματος </w:t>
      </w:r>
      <w:r w:rsidRPr="003A0EA3">
        <w:rPr>
          <w:rFonts w:ascii="Century Gothic" w:hAnsi="Century Gothic" w:cs="Arial"/>
          <w:bCs/>
          <w:color w:val="0D0D0D" w:themeColor="text1" w:themeTint="F2"/>
          <w:sz w:val="24"/>
          <w:szCs w:val="24"/>
        </w:rPr>
        <w:t xml:space="preserve">περίπου 72,00  στρεμμάτων των 1198 &amp; 1199 αγροτεμαχίων αγροκτήματος </w:t>
      </w:r>
      <w:proofErr w:type="spellStart"/>
      <w:r w:rsidRPr="003A0EA3">
        <w:rPr>
          <w:rFonts w:ascii="Century Gothic" w:hAnsi="Century Gothic" w:cs="Arial"/>
          <w:bCs/>
          <w:color w:val="0D0D0D" w:themeColor="text1" w:themeTint="F2"/>
          <w:sz w:val="24"/>
          <w:szCs w:val="24"/>
        </w:rPr>
        <w:t>Κορνοφωλιάς</w:t>
      </w:r>
      <w:proofErr w:type="spellEnd"/>
      <w:r w:rsidRPr="003A0EA3">
        <w:rPr>
          <w:rFonts w:ascii="Century Gothic" w:hAnsi="Century Gothic" w:cs="Arial"/>
          <w:bCs/>
          <w:color w:val="0D0D0D" w:themeColor="text1" w:themeTint="F2"/>
          <w:sz w:val="24"/>
          <w:szCs w:val="24"/>
        </w:rPr>
        <w:t xml:space="preserve"> (πρώην εργοτάξιο </w:t>
      </w:r>
      <w:proofErr w:type="spellStart"/>
      <w:r w:rsidRPr="003A0EA3">
        <w:rPr>
          <w:rFonts w:ascii="Century Gothic" w:hAnsi="Century Gothic" w:cs="Arial"/>
          <w:bCs/>
          <w:color w:val="0D0D0D" w:themeColor="text1" w:themeTint="F2"/>
          <w:sz w:val="24"/>
          <w:szCs w:val="24"/>
        </w:rPr>
        <w:t>Κορνοφωλιάς</w:t>
      </w:r>
      <w:proofErr w:type="spellEnd"/>
      <w:r w:rsidRPr="003A0EA3">
        <w:rPr>
          <w:rFonts w:ascii="Century Gothic" w:hAnsi="Century Gothic" w:cs="Arial"/>
          <w:bCs/>
          <w:color w:val="0D0D0D" w:themeColor="text1" w:themeTint="F2"/>
          <w:sz w:val="24"/>
          <w:szCs w:val="24"/>
        </w:rPr>
        <w:t>)</w:t>
      </w:r>
      <w:r w:rsidR="003F26C6" w:rsidRPr="003A0EA3">
        <w:rPr>
          <w:rFonts w:ascii="Century Gothic" w:hAnsi="Century Gothic"/>
          <w:color w:val="0D0D0D" w:themeColor="text1" w:themeTint="F2"/>
          <w:sz w:val="24"/>
          <w:szCs w:val="24"/>
        </w:rPr>
        <w:t xml:space="preserve"> του Δήμου Σουφλίου,</w:t>
      </w:r>
      <w:r w:rsidR="00113BBC" w:rsidRPr="003A0EA3">
        <w:rPr>
          <w:rFonts w:ascii="Century Gothic" w:hAnsi="Century Gothic"/>
          <w:color w:val="0D0D0D" w:themeColor="text1" w:themeTint="F2"/>
          <w:sz w:val="24"/>
          <w:szCs w:val="24"/>
        </w:rPr>
        <w:t xml:space="preserve"> Νομού   Έβρου</w:t>
      </w:r>
      <w:r w:rsidR="00381343" w:rsidRPr="003A0EA3">
        <w:rPr>
          <w:rFonts w:ascii="Century Gothic" w:hAnsi="Century Gothic"/>
          <w:color w:val="0D0D0D" w:themeColor="text1" w:themeTint="F2"/>
          <w:sz w:val="24"/>
          <w:szCs w:val="24"/>
        </w:rPr>
        <w:t>.</w:t>
      </w:r>
      <w:r w:rsidR="00113BBC" w:rsidRPr="003A0EA3">
        <w:rPr>
          <w:rFonts w:ascii="Century Gothic" w:hAnsi="Century Gothic"/>
          <w:color w:val="0D0D0D" w:themeColor="text1" w:themeTint="F2"/>
          <w:sz w:val="24"/>
          <w:szCs w:val="24"/>
        </w:rPr>
        <w:t xml:space="preserve">    </w:t>
      </w:r>
    </w:p>
    <w:p w:rsidR="00D37911" w:rsidRPr="005B7FD2" w:rsidRDefault="00D37911" w:rsidP="00ED1E55">
      <w:pPr>
        <w:ind w:firstLine="709"/>
        <w:jc w:val="both"/>
        <w:rPr>
          <w:rFonts w:ascii="Century Gothic" w:hAnsi="Century Gothic"/>
          <w:color w:val="262626" w:themeColor="text1" w:themeTint="D9"/>
          <w:sz w:val="24"/>
          <w:szCs w:val="24"/>
        </w:rPr>
      </w:pPr>
      <w:r w:rsidRPr="005B7FD2">
        <w:rPr>
          <w:rFonts w:ascii="Century Gothic" w:hAnsi="Century Gothic"/>
          <w:color w:val="262626" w:themeColor="text1" w:themeTint="D9"/>
          <w:sz w:val="24"/>
          <w:szCs w:val="24"/>
        </w:rPr>
        <w:t xml:space="preserve">Η διαδικασία </w:t>
      </w:r>
      <w:r w:rsidR="00356DCD" w:rsidRPr="005B7FD2">
        <w:rPr>
          <w:rFonts w:ascii="Century Gothic" w:hAnsi="Century Gothic"/>
          <w:color w:val="262626" w:themeColor="text1" w:themeTint="D9"/>
          <w:sz w:val="24"/>
          <w:szCs w:val="24"/>
        </w:rPr>
        <w:t>διέπετε</w:t>
      </w:r>
      <w:r w:rsidRPr="005B7FD2">
        <w:rPr>
          <w:rFonts w:ascii="Century Gothic" w:hAnsi="Century Gothic"/>
          <w:color w:val="262626" w:themeColor="text1" w:themeTint="D9"/>
          <w:sz w:val="24"/>
          <w:szCs w:val="24"/>
        </w:rPr>
        <w:t xml:space="preserve"> από τους όρους της υπ’ αριθμόν </w:t>
      </w:r>
      <w:r w:rsidR="005B7FD2" w:rsidRPr="005B7FD2">
        <w:rPr>
          <w:rFonts w:ascii="Century Gothic" w:hAnsi="Century Gothic"/>
          <w:color w:val="262626" w:themeColor="text1" w:themeTint="D9"/>
          <w:sz w:val="24"/>
          <w:szCs w:val="24"/>
        </w:rPr>
        <w:t>9</w:t>
      </w:r>
      <w:r w:rsidR="00FD79A2" w:rsidRPr="005B7FD2">
        <w:rPr>
          <w:rFonts w:ascii="Century Gothic" w:hAnsi="Century Gothic"/>
          <w:color w:val="262626" w:themeColor="text1" w:themeTint="D9"/>
          <w:sz w:val="24"/>
          <w:szCs w:val="24"/>
        </w:rPr>
        <w:t>/20</w:t>
      </w:r>
      <w:r w:rsidR="001E7CE4" w:rsidRPr="005B7FD2">
        <w:rPr>
          <w:rFonts w:ascii="Century Gothic" w:hAnsi="Century Gothic"/>
          <w:color w:val="262626" w:themeColor="text1" w:themeTint="D9"/>
          <w:sz w:val="24"/>
          <w:szCs w:val="24"/>
        </w:rPr>
        <w:t>2</w:t>
      </w:r>
      <w:r w:rsidR="005B7FD2" w:rsidRPr="005B7FD2">
        <w:rPr>
          <w:rFonts w:ascii="Century Gothic" w:hAnsi="Century Gothic"/>
          <w:color w:val="262626" w:themeColor="text1" w:themeTint="D9"/>
          <w:sz w:val="24"/>
          <w:szCs w:val="24"/>
        </w:rPr>
        <w:t xml:space="preserve">6 </w:t>
      </w:r>
      <w:r w:rsidRPr="005B7FD2">
        <w:rPr>
          <w:rFonts w:ascii="Century Gothic" w:hAnsi="Century Gothic"/>
          <w:color w:val="262626" w:themeColor="text1" w:themeTint="D9"/>
          <w:sz w:val="24"/>
          <w:szCs w:val="24"/>
        </w:rPr>
        <w:t>απόφασης  Δημ</w:t>
      </w:r>
      <w:r w:rsidR="00FD79A2" w:rsidRPr="005B7FD2">
        <w:rPr>
          <w:rFonts w:ascii="Century Gothic" w:hAnsi="Century Gothic"/>
          <w:color w:val="262626" w:themeColor="text1" w:themeTint="D9"/>
          <w:sz w:val="24"/>
          <w:szCs w:val="24"/>
        </w:rPr>
        <w:t>οτικού Συμβουλίου</w:t>
      </w:r>
      <w:r w:rsidR="003F26C6" w:rsidRPr="005B7FD2">
        <w:rPr>
          <w:rFonts w:ascii="Century Gothic" w:hAnsi="Century Gothic"/>
          <w:color w:val="262626" w:themeColor="text1" w:themeTint="D9"/>
          <w:sz w:val="24"/>
          <w:szCs w:val="24"/>
        </w:rPr>
        <w:t xml:space="preserve"> και της </w:t>
      </w:r>
      <w:r w:rsidR="005B7FD2" w:rsidRPr="005B7FD2">
        <w:rPr>
          <w:rFonts w:ascii="Century Gothic" w:hAnsi="Century Gothic"/>
          <w:color w:val="262626" w:themeColor="text1" w:themeTint="D9"/>
          <w:sz w:val="24"/>
          <w:szCs w:val="24"/>
        </w:rPr>
        <w:t>16</w:t>
      </w:r>
      <w:r w:rsidR="003F26C6" w:rsidRPr="005B7FD2">
        <w:rPr>
          <w:rFonts w:ascii="Century Gothic" w:hAnsi="Century Gothic"/>
          <w:color w:val="262626" w:themeColor="text1" w:themeTint="D9"/>
          <w:sz w:val="24"/>
          <w:szCs w:val="24"/>
        </w:rPr>
        <w:t>/20</w:t>
      </w:r>
      <w:r w:rsidR="001E7CE4" w:rsidRPr="005B7FD2">
        <w:rPr>
          <w:rFonts w:ascii="Century Gothic" w:hAnsi="Century Gothic"/>
          <w:color w:val="262626" w:themeColor="text1" w:themeTint="D9"/>
          <w:sz w:val="24"/>
          <w:szCs w:val="24"/>
        </w:rPr>
        <w:t>2</w:t>
      </w:r>
      <w:r w:rsidR="005B7FD2" w:rsidRPr="005B7FD2">
        <w:rPr>
          <w:rFonts w:ascii="Century Gothic" w:hAnsi="Century Gothic"/>
          <w:color w:val="262626" w:themeColor="text1" w:themeTint="D9"/>
          <w:sz w:val="24"/>
          <w:szCs w:val="24"/>
        </w:rPr>
        <w:t>6</w:t>
      </w:r>
      <w:r w:rsidR="003F26C6" w:rsidRPr="005B7FD2">
        <w:rPr>
          <w:rFonts w:ascii="Century Gothic" w:hAnsi="Century Gothic"/>
          <w:color w:val="262626" w:themeColor="text1" w:themeTint="D9"/>
          <w:sz w:val="24"/>
          <w:szCs w:val="24"/>
        </w:rPr>
        <w:t xml:space="preserve"> απόφασης </w:t>
      </w:r>
      <w:r w:rsidR="005B7FD2" w:rsidRPr="005B7FD2">
        <w:rPr>
          <w:rFonts w:ascii="Century Gothic" w:hAnsi="Century Gothic"/>
          <w:color w:val="262626" w:themeColor="text1" w:themeTint="D9"/>
          <w:sz w:val="24"/>
          <w:szCs w:val="24"/>
        </w:rPr>
        <w:t>Δημοτ</w:t>
      </w:r>
      <w:r w:rsidR="003F26C6" w:rsidRPr="005B7FD2">
        <w:rPr>
          <w:rFonts w:ascii="Century Gothic" w:hAnsi="Century Gothic"/>
          <w:color w:val="262626" w:themeColor="text1" w:themeTint="D9"/>
          <w:sz w:val="24"/>
          <w:szCs w:val="24"/>
        </w:rPr>
        <w:t>ικής Επιτροπής Δήμου Σουφλίου.</w:t>
      </w:r>
      <w:r w:rsidRPr="005B7FD2">
        <w:rPr>
          <w:rFonts w:ascii="Century Gothic" w:hAnsi="Century Gothic"/>
          <w:color w:val="262626" w:themeColor="text1" w:themeTint="D9"/>
          <w:sz w:val="24"/>
          <w:szCs w:val="24"/>
        </w:rPr>
        <w:t xml:space="preserve"> </w:t>
      </w:r>
    </w:p>
    <w:p w:rsidR="003F26C6" w:rsidRPr="003A0EA3" w:rsidRDefault="003F26C6" w:rsidP="00ED1E55">
      <w:pPr>
        <w:ind w:firstLine="709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3A0EA3">
        <w:rPr>
          <w:rFonts w:ascii="Century Gothic" w:hAnsi="Century Gothic"/>
          <w:color w:val="0D0D0D" w:themeColor="text1" w:themeTint="F2"/>
          <w:sz w:val="24"/>
          <w:szCs w:val="24"/>
        </w:rPr>
        <w:t xml:space="preserve">Αντικείμενο του διαγωνισμού είναι η εκμίσθωση </w:t>
      </w:r>
      <w:r w:rsidR="00351C29" w:rsidRPr="003A0EA3">
        <w:rPr>
          <w:rFonts w:ascii="Century Gothic" w:hAnsi="Century Gothic" w:cs="Arial"/>
          <w:bCs/>
          <w:color w:val="0D0D0D" w:themeColor="text1" w:themeTint="F2"/>
          <w:sz w:val="24"/>
          <w:szCs w:val="24"/>
        </w:rPr>
        <w:t xml:space="preserve">τμήματος περίπου 72,00  στρεμμάτων των 1198 &amp; 1199 αγροτεμαχίων αγροκτήματος </w:t>
      </w:r>
      <w:proofErr w:type="spellStart"/>
      <w:r w:rsidR="00351C29" w:rsidRPr="003A0EA3">
        <w:rPr>
          <w:rFonts w:ascii="Century Gothic" w:hAnsi="Century Gothic" w:cs="Arial"/>
          <w:bCs/>
          <w:color w:val="0D0D0D" w:themeColor="text1" w:themeTint="F2"/>
          <w:sz w:val="24"/>
          <w:szCs w:val="24"/>
        </w:rPr>
        <w:t>Κορνοφωλιάς</w:t>
      </w:r>
      <w:proofErr w:type="spellEnd"/>
      <w:r w:rsidR="00351C29" w:rsidRPr="003A0EA3">
        <w:rPr>
          <w:rFonts w:ascii="Century Gothic" w:hAnsi="Century Gothic" w:cs="Arial"/>
          <w:bCs/>
          <w:color w:val="0D0D0D" w:themeColor="text1" w:themeTint="F2"/>
          <w:sz w:val="24"/>
          <w:szCs w:val="24"/>
        </w:rPr>
        <w:t xml:space="preserve"> τ</w:t>
      </w:r>
      <w:r w:rsidRPr="003A0EA3">
        <w:rPr>
          <w:rFonts w:ascii="Century Gothic" w:hAnsi="Century Gothic"/>
          <w:color w:val="0D0D0D" w:themeColor="text1" w:themeTint="F2"/>
          <w:sz w:val="24"/>
          <w:szCs w:val="24"/>
        </w:rPr>
        <w:t>ου Δήμου Σουφλίου Ν.  Έβρου.</w:t>
      </w:r>
    </w:p>
    <w:p w:rsidR="003F26C6" w:rsidRPr="00CC6ED8" w:rsidRDefault="003F26C6" w:rsidP="00ED1E55">
      <w:pPr>
        <w:ind w:firstLine="709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3A0EA3">
        <w:rPr>
          <w:rFonts w:ascii="Century Gothic" w:hAnsi="Century Gothic"/>
          <w:color w:val="0D0D0D" w:themeColor="text1" w:themeTint="F2"/>
          <w:sz w:val="24"/>
          <w:szCs w:val="24"/>
        </w:rPr>
        <w:t xml:space="preserve">Το μίσθιο θα χρησιμοποιηθεί για εγκατάσταση </w:t>
      </w:r>
      <w:r w:rsidR="003E1BA9" w:rsidRPr="003A0EA3">
        <w:rPr>
          <w:rFonts w:ascii="Century Gothic" w:hAnsi="Century Gothic"/>
          <w:color w:val="0D0D0D" w:themeColor="text1" w:themeTint="F2"/>
          <w:sz w:val="24"/>
          <w:szCs w:val="24"/>
        </w:rPr>
        <w:t xml:space="preserve">εργοταξίου Τεχνικής </w:t>
      </w:r>
      <w:r w:rsidR="003E1BA9" w:rsidRPr="00CC6ED8">
        <w:rPr>
          <w:rFonts w:ascii="Century Gothic" w:hAnsi="Century Gothic"/>
          <w:color w:val="0D0D0D" w:themeColor="text1" w:themeTint="F2"/>
          <w:sz w:val="24"/>
          <w:szCs w:val="24"/>
        </w:rPr>
        <w:t>Εταιρίας.</w:t>
      </w:r>
    </w:p>
    <w:p w:rsidR="001E3683" w:rsidRPr="00CC6ED8" w:rsidRDefault="003F26C6" w:rsidP="00ED1E55">
      <w:pPr>
        <w:ind w:firstLine="709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CC6ED8">
        <w:rPr>
          <w:rFonts w:ascii="Century Gothic" w:hAnsi="Century Gothic"/>
          <w:color w:val="0D0D0D" w:themeColor="text1" w:themeTint="F2"/>
          <w:sz w:val="24"/>
          <w:szCs w:val="24"/>
        </w:rPr>
        <w:t xml:space="preserve">Το τμήμα του Αγροτεμαχίου βρίσκεται στο αγρόκτημα </w:t>
      </w:r>
      <w:proofErr w:type="spellStart"/>
      <w:r w:rsidR="003E1BA9" w:rsidRPr="00CC6ED8">
        <w:rPr>
          <w:rFonts w:ascii="Century Gothic" w:hAnsi="Century Gothic"/>
          <w:color w:val="0D0D0D" w:themeColor="text1" w:themeTint="F2"/>
          <w:sz w:val="24"/>
          <w:szCs w:val="24"/>
        </w:rPr>
        <w:t>Κορνοφωλιάς</w:t>
      </w:r>
      <w:proofErr w:type="spellEnd"/>
      <w:r w:rsidRPr="00CC6ED8">
        <w:rPr>
          <w:rFonts w:ascii="Century Gothic" w:hAnsi="Century Gothic"/>
          <w:color w:val="0D0D0D" w:themeColor="text1" w:themeTint="F2"/>
          <w:sz w:val="24"/>
          <w:szCs w:val="24"/>
        </w:rPr>
        <w:t xml:space="preserve">, είναι εμβαδού </w:t>
      </w:r>
      <w:r w:rsidR="001E7CE4" w:rsidRPr="00CC6ED8">
        <w:rPr>
          <w:rFonts w:ascii="Century Gothic" w:hAnsi="Century Gothic"/>
          <w:color w:val="0D0D0D" w:themeColor="text1" w:themeTint="F2"/>
          <w:sz w:val="24"/>
          <w:szCs w:val="24"/>
          <w:u w:val="single"/>
        </w:rPr>
        <w:t>7</w:t>
      </w:r>
      <w:r w:rsidR="003E1BA9" w:rsidRPr="00CC6ED8">
        <w:rPr>
          <w:rFonts w:ascii="Century Gothic" w:hAnsi="Century Gothic"/>
          <w:color w:val="0D0D0D" w:themeColor="text1" w:themeTint="F2"/>
          <w:sz w:val="24"/>
          <w:szCs w:val="24"/>
          <w:u w:val="single"/>
        </w:rPr>
        <w:t>2</w:t>
      </w:r>
      <w:r w:rsidRPr="00CC6ED8">
        <w:rPr>
          <w:rFonts w:ascii="Century Gothic" w:hAnsi="Century Gothic"/>
          <w:color w:val="0D0D0D" w:themeColor="text1" w:themeTint="F2"/>
          <w:sz w:val="24"/>
          <w:szCs w:val="24"/>
          <w:u w:val="single"/>
        </w:rPr>
        <w:t>.000</w:t>
      </w:r>
      <w:r w:rsidRPr="00CC6ED8">
        <w:rPr>
          <w:rFonts w:ascii="Century Gothic" w:hAnsi="Century Gothic"/>
          <w:color w:val="0D0D0D" w:themeColor="text1" w:themeTint="F2"/>
          <w:sz w:val="24"/>
          <w:szCs w:val="24"/>
        </w:rPr>
        <w:t xml:space="preserve"> τ.μ. και αποτελεί τμήμα τ</w:t>
      </w:r>
      <w:r w:rsidR="003E1BA9" w:rsidRPr="00CC6ED8">
        <w:rPr>
          <w:rFonts w:ascii="Century Gothic" w:hAnsi="Century Gothic"/>
          <w:color w:val="0D0D0D" w:themeColor="text1" w:themeTint="F2"/>
          <w:sz w:val="24"/>
          <w:szCs w:val="24"/>
        </w:rPr>
        <w:t>ων 119</w:t>
      </w:r>
      <w:r w:rsidR="00351C29" w:rsidRPr="00CC6ED8">
        <w:rPr>
          <w:rFonts w:ascii="Century Gothic" w:hAnsi="Century Gothic"/>
          <w:color w:val="0D0D0D" w:themeColor="text1" w:themeTint="F2"/>
          <w:sz w:val="24"/>
          <w:szCs w:val="24"/>
        </w:rPr>
        <w:t>8</w:t>
      </w:r>
      <w:r w:rsidR="003E1BA9" w:rsidRPr="00CC6ED8">
        <w:rPr>
          <w:rFonts w:ascii="Century Gothic" w:hAnsi="Century Gothic"/>
          <w:color w:val="0D0D0D" w:themeColor="text1" w:themeTint="F2"/>
          <w:sz w:val="24"/>
          <w:szCs w:val="24"/>
        </w:rPr>
        <w:t>-119</w:t>
      </w:r>
      <w:r w:rsidR="00351C29" w:rsidRPr="00CC6ED8">
        <w:rPr>
          <w:rFonts w:ascii="Century Gothic" w:hAnsi="Century Gothic"/>
          <w:color w:val="0D0D0D" w:themeColor="text1" w:themeTint="F2"/>
          <w:sz w:val="24"/>
          <w:szCs w:val="24"/>
        </w:rPr>
        <w:t>9</w:t>
      </w:r>
      <w:r w:rsidRPr="00CC6ED8">
        <w:rPr>
          <w:rFonts w:ascii="Century Gothic" w:hAnsi="Century Gothic"/>
          <w:color w:val="0D0D0D" w:themeColor="text1" w:themeTint="F2"/>
          <w:sz w:val="24"/>
          <w:szCs w:val="24"/>
        </w:rPr>
        <w:t xml:space="preserve"> κοινόχρηστ</w:t>
      </w:r>
      <w:r w:rsidR="003E1BA9" w:rsidRPr="00CC6ED8">
        <w:rPr>
          <w:rFonts w:ascii="Century Gothic" w:hAnsi="Century Gothic"/>
          <w:color w:val="0D0D0D" w:themeColor="text1" w:themeTint="F2"/>
          <w:sz w:val="24"/>
          <w:szCs w:val="24"/>
        </w:rPr>
        <w:t>ων αγροτεμαχίων</w:t>
      </w:r>
      <w:r w:rsidRPr="00CC6ED8">
        <w:rPr>
          <w:rFonts w:ascii="Century Gothic" w:hAnsi="Century Gothic"/>
          <w:color w:val="0D0D0D" w:themeColor="text1" w:themeTint="F2"/>
          <w:sz w:val="24"/>
          <w:szCs w:val="24"/>
        </w:rPr>
        <w:t>, ιδιοκτησίας Δήμου Σουφλίου</w:t>
      </w:r>
      <w:r w:rsidR="003E1BA9" w:rsidRPr="00CC6ED8">
        <w:rPr>
          <w:rFonts w:ascii="Century Gothic" w:hAnsi="Century Gothic"/>
          <w:color w:val="0D0D0D" w:themeColor="text1" w:themeTint="F2"/>
          <w:sz w:val="24"/>
          <w:szCs w:val="24"/>
        </w:rPr>
        <w:t>.</w:t>
      </w:r>
    </w:p>
    <w:p w:rsidR="00B96F2C" w:rsidRPr="00FF2992" w:rsidRDefault="00B96F2C" w:rsidP="00ED1E55">
      <w:pPr>
        <w:autoSpaceDE w:val="0"/>
        <w:autoSpaceDN w:val="0"/>
        <w:adjustRightInd w:val="0"/>
        <w:ind w:firstLine="709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Ο διαγωνισμός θα γίνει από την αρμόδια επιτροπή την </w:t>
      </w:r>
      <w:r w:rsidR="005B7FD2" w:rsidRPr="00FF2992">
        <w:rPr>
          <w:rFonts w:ascii="Century Gothic" w:hAnsi="Century Gothic"/>
          <w:color w:val="0D0D0D" w:themeColor="text1" w:themeTint="F2"/>
          <w:sz w:val="24"/>
          <w:szCs w:val="24"/>
        </w:rPr>
        <w:t>18</w:t>
      </w:r>
      <w:r w:rsidRPr="00FF2992">
        <w:rPr>
          <w:rFonts w:ascii="Century Gothic" w:hAnsi="Century Gothic"/>
          <w:color w:val="0D0D0D" w:themeColor="text1" w:themeTint="F2"/>
          <w:sz w:val="24"/>
          <w:szCs w:val="24"/>
          <w:vertAlign w:val="superscript"/>
        </w:rPr>
        <w:t>η</w:t>
      </w:r>
      <w:r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r w:rsidR="004A78D7" w:rsidRPr="00FF2992">
        <w:rPr>
          <w:rFonts w:ascii="Century Gothic" w:hAnsi="Century Gothic"/>
          <w:color w:val="0D0D0D" w:themeColor="text1" w:themeTint="F2"/>
          <w:sz w:val="24"/>
          <w:szCs w:val="24"/>
        </w:rPr>
        <w:t>Μα</w:t>
      </w:r>
      <w:r w:rsidR="005B7FD2" w:rsidRPr="00FF2992">
        <w:rPr>
          <w:rFonts w:ascii="Century Gothic" w:hAnsi="Century Gothic"/>
          <w:color w:val="0D0D0D" w:themeColor="text1" w:themeTint="F2"/>
          <w:sz w:val="24"/>
          <w:szCs w:val="24"/>
        </w:rPr>
        <w:t>ρτί</w:t>
      </w:r>
      <w:r w:rsidR="004A78D7"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ου </w:t>
      </w:r>
      <w:r w:rsidRPr="00FF2992">
        <w:rPr>
          <w:rFonts w:ascii="Century Gothic" w:hAnsi="Century Gothic"/>
          <w:color w:val="0D0D0D" w:themeColor="text1" w:themeTint="F2"/>
          <w:sz w:val="24"/>
          <w:szCs w:val="24"/>
        </w:rPr>
        <w:t>20</w:t>
      </w:r>
      <w:r w:rsidR="004A78D7" w:rsidRPr="00FF2992">
        <w:rPr>
          <w:rFonts w:ascii="Century Gothic" w:hAnsi="Century Gothic"/>
          <w:color w:val="0D0D0D" w:themeColor="text1" w:themeTint="F2"/>
          <w:sz w:val="24"/>
          <w:szCs w:val="24"/>
        </w:rPr>
        <w:t>2</w:t>
      </w:r>
      <w:r w:rsidR="005B7FD2" w:rsidRPr="00FF2992">
        <w:rPr>
          <w:rFonts w:ascii="Century Gothic" w:hAnsi="Century Gothic"/>
          <w:color w:val="0D0D0D" w:themeColor="text1" w:themeTint="F2"/>
          <w:sz w:val="24"/>
          <w:szCs w:val="24"/>
        </w:rPr>
        <w:t>6</w:t>
      </w:r>
      <w:r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, ημέρα </w:t>
      </w:r>
      <w:r w:rsidR="003E1BA9" w:rsidRPr="00FF2992">
        <w:rPr>
          <w:rFonts w:ascii="Century Gothic" w:hAnsi="Century Gothic"/>
          <w:color w:val="0D0D0D" w:themeColor="text1" w:themeTint="F2"/>
          <w:sz w:val="24"/>
          <w:szCs w:val="24"/>
        </w:rPr>
        <w:t>Τ</w:t>
      </w:r>
      <w:r w:rsidR="005B7FD2" w:rsidRPr="00FF2992">
        <w:rPr>
          <w:rFonts w:ascii="Century Gothic" w:hAnsi="Century Gothic"/>
          <w:color w:val="0D0D0D" w:themeColor="text1" w:themeTint="F2"/>
          <w:sz w:val="24"/>
          <w:szCs w:val="24"/>
        </w:rPr>
        <w:t>ετάρ</w:t>
      </w:r>
      <w:r w:rsidR="003E1BA9" w:rsidRPr="00FF2992">
        <w:rPr>
          <w:rFonts w:ascii="Century Gothic" w:hAnsi="Century Gothic"/>
          <w:color w:val="0D0D0D" w:themeColor="text1" w:themeTint="F2"/>
          <w:sz w:val="24"/>
          <w:szCs w:val="24"/>
        </w:rPr>
        <w:t>τη</w:t>
      </w:r>
      <w:r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 και ώρα 1</w:t>
      </w:r>
      <w:r w:rsidR="004A78D7" w:rsidRPr="00FF2992">
        <w:rPr>
          <w:rFonts w:ascii="Century Gothic" w:hAnsi="Century Gothic"/>
          <w:color w:val="0D0D0D" w:themeColor="text1" w:themeTint="F2"/>
          <w:sz w:val="24"/>
          <w:szCs w:val="24"/>
        </w:rPr>
        <w:t>1</w:t>
      </w:r>
      <w:r w:rsidRPr="00FF2992">
        <w:rPr>
          <w:rFonts w:ascii="Century Gothic" w:hAnsi="Century Gothic"/>
          <w:color w:val="0D0D0D" w:themeColor="text1" w:themeTint="F2"/>
          <w:sz w:val="24"/>
          <w:szCs w:val="24"/>
        </w:rPr>
        <w:t>:00 π.μ.</w:t>
      </w:r>
      <w:r w:rsidR="003A0EA3"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r w:rsidR="00CC6ED8"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έως 11:30 </w:t>
      </w:r>
      <w:proofErr w:type="spellStart"/>
      <w:r w:rsidR="00CC6ED8" w:rsidRPr="00FF2992">
        <w:rPr>
          <w:rFonts w:ascii="Century Gothic" w:hAnsi="Century Gothic"/>
          <w:color w:val="0D0D0D" w:themeColor="text1" w:themeTint="F2"/>
          <w:sz w:val="24"/>
          <w:szCs w:val="24"/>
        </w:rPr>
        <w:t>π.μ</w:t>
      </w:r>
      <w:proofErr w:type="spellEnd"/>
      <w:r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 (λήξη κατάθεσης προσφορών) ενώπιον της επιτροπής διαγωνισμού</w:t>
      </w:r>
      <w:r w:rsidR="004A78D7"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 &amp; </w:t>
      </w:r>
      <w:r w:rsidRPr="00FF2992">
        <w:rPr>
          <w:rFonts w:ascii="Century Gothic" w:hAnsi="Century Gothic"/>
          <w:color w:val="0D0D0D" w:themeColor="text1" w:themeTint="F2"/>
          <w:sz w:val="24"/>
          <w:szCs w:val="24"/>
        </w:rPr>
        <w:t>στ</w:t>
      </w:r>
      <w:r w:rsidR="004A78D7"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ην αίθουσα του Δημοτικού Συμβουλίου </w:t>
      </w:r>
      <w:r w:rsidRPr="00FF2992">
        <w:rPr>
          <w:rFonts w:ascii="Century Gothic" w:hAnsi="Century Gothic"/>
          <w:color w:val="0D0D0D" w:themeColor="text1" w:themeTint="F2"/>
          <w:sz w:val="24"/>
          <w:szCs w:val="24"/>
        </w:rPr>
        <w:t>Δήμου</w:t>
      </w:r>
      <w:r w:rsidR="00625500"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 Σουφλίου</w:t>
      </w:r>
      <w:r w:rsidR="004A78D7"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r w:rsidR="00CC6ED8" w:rsidRPr="00FF2992">
        <w:rPr>
          <w:rFonts w:ascii="Century Gothic" w:hAnsi="Century Gothic"/>
          <w:color w:val="0D0D0D" w:themeColor="text1" w:themeTint="F2"/>
          <w:sz w:val="24"/>
          <w:szCs w:val="24"/>
        </w:rPr>
        <w:t>.</w:t>
      </w:r>
    </w:p>
    <w:p w:rsidR="00B96F2C" w:rsidRPr="00FF2992" w:rsidRDefault="00B96F2C" w:rsidP="00ED1E55">
      <w:pPr>
        <w:autoSpaceDE w:val="0"/>
        <w:autoSpaceDN w:val="0"/>
        <w:adjustRightInd w:val="0"/>
        <w:ind w:firstLine="709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Η δημοπρασία θα επαναληφθεί την </w:t>
      </w:r>
      <w:r w:rsidR="005B7FD2" w:rsidRPr="00FF2992">
        <w:rPr>
          <w:rFonts w:ascii="Century Gothic" w:hAnsi="Century Gothic"/>
          <w:color w:val="0D0D0D" w:themeColor="text1" w:themeTint="F2"/>
          <w:sz w:val="24"/>
          <w:szCs w:val="24"/>
        </w:rPr>
        <w:t>24</w:t>
      </w:r>
      <w:r w:rsidRPr="00FF2992">
        <w:rPr>
          <w:rFonts w:ascii="Century Gothic" w:hAnsi="Century Gothic"/>
          <w:color w:val="0D0D0D" w:themeColor="text1" w:themeTint="F2"/>
          <w:sz w:val="24"/>
          <w:szCs w:val="24"/>
          <w:vertAlign w:val="superscript"/>
        </w:rPr>
        <w:t>η</w:t>
      </w:r>
      <w:r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r w:rsidR="005B7FD2" w:rsidRPr="00FF2992">
        <w:rPr>
          <w:rFonts w:ascii="Century Gothic" w:hAnsi="Century Gothic"/>
          <w:color w:val="0D0D0D" w:themeColor="text1" w:themeTint="F2"/>
          <w:sz w:val="24"/>
          <w:szCs w:val="24"/>
        </w:rPr>
        <w:t>Μαρτίου</w:t>
      </w:r>
      <w:r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 20</w:t>
      </w:r>
      <w:r w:rsidR="004A78D7" w:rsidRPr="00FF2992">
        <w:rPr>
          <w:rFonts w:ascii="Century Gothic" w:hAnsi="Century Gothic"/>
          <w:color w:val="0D0D0D" w:themeColor="text1" w:themeTint="F2"/>
          <w:sz w:val="24"/>
          <w:szCs w:val="24"/>
        </w:rPr>
        <w:t>2</w:t>
      </w:r>
      <w:r w:rsidR="005B7FD2" w:rsidRPr="00FF2992">
        <w:rPr>
          <w:rFonts w:ascii="Century Gothic" w:hAnsi="Century Gothic"/>
          <w:color w:val="0D0D0D" w:themeColor="text1" w:themeTint="F2"/>
          <w:sz w:val="24"/>
          <w:szCs w:val="24"/>
        </w:rPr>
        <w:t>6</w:t>
      </w:r>
      <w:r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, ημέρα </w:t>
      </w:r>
      <w:r w:rsidR="003F26C6" w:rsidRPr="00FF2992">
        <w:rPr>
          <w:rFonts w:ascii="Century Gothic" w:hAnsi="Century Gothic"/>
          <w:color w:val="0D0D0D" w:themeColor="text1" w:themeTint="F2"/>
          <w:sz w:val="24"/>
          <w:szCs w:val="24"/>
        </w:rPr>
        <w:t>Τ</w:t>
      </w:r>
      <w:r w:rsidR="004A78D7"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ρίτη </w:t>
      </w:r>
      <w:r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 και ώρα 1</w:t>
      </w:r>
      <w:r w:rsidR="004A78D7" w:rsidRPr="00FF2992">
        <w:rPr>
          <w:rFonts w:ascii="Century Gothic" w:hAnsi="Century Gothic"/>
          <w:color w:val="0D0D0D" w:themeColor="text1" w:themeTint="F2"/>
          <w:sz w:val="24"/>
          <w:szCs w:val="24"/>
        </w:rPr>
        <w:t>1</w:t>
      </w:r>
      <w:r w:rsidRPr="00FF2992">
        <w:rPr>
          <w:rFonts w:ascii="Century Gothic" w:hAnsi="Century Gothic"/>
          <w:color w:val="0D0D0D" w:themeColor="text1" w:themeTint="F2"/>
          <w:sz w:val="24"/>
          <w:szCs w:val="24"/>
        </w:rPr>
        <w:t>:00 π.μ.</w:t>
      </w:r>
      <w:r w:rsidR="00CC6ED8"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 έως 11:30 </w:t>
      </w:r>
      <w:proofErr w:type="spellStart"/>
      <w:r w:rsidR="00CC6ED8" w:rsidRPr="00FF2992">
        <w:rPr>
          <w:rFonts w:ascii="Century Gothic" w:hAnsi="Century Gothic"/>
          <w:color w:val="0D0D0D" w:themeColor="text1" w:themeTint="F2"/>
          <w:sz w:val="24"/>
          <w:szCs w:val="24"/>
        </w:rPr>
        <w:t>π.μ</w:t>
      </w:r>
      <w:proofErr w:type="spellEnd"/>
      <w:r w:rsidR="00CC6ED8"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 (λήξη κατάθεσης προσφορών) </w:t>
      </w:r>
      <w:r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 στον ίδιο τόπο εφόσον </w:t>
      </w:r>
      <w:r w:rsidR="00CC6ED8" w:rsidRPr="00FF2992">
        <w:rPr>
          <w:rFonts w:ascii="Century Gothic" w:hAnsi="Century Gothic"/>
          <w:color w:val="0D0D0D" w:themeColor="text1" w:themeTint="F2"/>
          <w:sz w:val="24"/>
          <w:szCs w:val="24"/>
        </w:rPr>
        <w:t>η</w:t>
      </w:r>
      <w:r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 πρώτη φορά αποβεί άγονη.</w:t>
      </w:r>
    </w:p>
    <w:p w:rsidR="00247D74" w:rsidRPr="00FF2992" w:rsidRDefault="001E3683" w:rsidP="00ED1E55">
      <w:pPr>
        <w:autoSpaceDE w:val="0"/>
        <w:autoSpaceDN w:val="0"/>
        <w:adjustRightInd w:val="0"/>
        <w:ind w:firstLine="709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Η διάρκεια της εκμίσθωσης ορίζεται σε </w:t>
      </w:r>
      <w:r w:rsidR="005B7FD2"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εξι </w:t>
      </w:r>
      <w:r w:rsidR="001E7CE4"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r w:rsidR="00830E3E" w:rsidRPr="00FF2992">
        <w:rPr>
          <w:rFonts w:ascii="Century Gothic" w:hAnsi="Century Gothic"/>
          <w:color w:val="0D0D0D" w:themeColor="text1" w:themeTint="F2"/>
          <w:sz w:val="24"/>
          <w:szCs w:val="24"/>
        </w:rPr>
        <w:t>(</w:t>
      </w:r>
      <w:r w:rsidR="001E7CE4"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r w:rsidR="005B7FD2"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6 </w:t>
      </w:r>
      <w:r w:rsidR="00830E3E"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) </w:t>
      </w:r>
      <w:r w:rsidR="005B7FD2" w:rsidRPr="00FF2992">
        <w:rPr>
          <w:rFonts w:ascii="Century Gothic" w:hAnsi="Century Gothic"/>
          <w:color w:val="0D0D0D" w:themeColor="text1" w:themeTint="F2"/>
          <w:sz w:val="24"/>
          <w:szCs w:val="24"/>
        </w:rPr>
        <w:t>μήνες</w:t>
      </w:r>
      <w:r w:rsidR="00830E3E"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r w:rsidRPr="00FF2992">
        <w:rPr>
          <w:rFonts w:ascii="Century Gothic" w:hAnsi="Century Gothic"/>
          <w:color w:val="0D0D0D" w:themeColor="text1" w:themeTint="F2"/>
          <w:sz w:val="24"/>
          <w:szCs w:val="24"/>
        </w:rPr>
        <w:t>και αρχίζει από την ημερομηνία έγκρισης των πρακτικών της  δημοπρασίας  και την υπογραφή του σχετικού συμφωνητικού</w:t>
      </w:r>
      <w:r w:rsidR="005B7FD2" w:rsidRPr="00FF2992">
        <w:rPr>
          <w:rFonts w:ascii="Century Gothic" w:hAnsi="Century Gothic"/>
          <w:color w:val="0D0D0D" w:themeColor="text1" w:themeTint="F2"/>
          <w:sz w:val="24"/>
          <w:szCs w:val="24"/>
        </w:rPr>
        <w:t xml:space="preserve"> με δυνατότητα παράτασης για ένα έτος</w:t>
      </w:r>
      <w:r w:rsidRPr="00FF2992">
        <w:rPr>
          <w:rFonts w:ascii="Century Gothic" w:hAnsi="Century Gothic"/>
          <w:color w:val="0D0D0D" w:themeColor="text1" w:themeTint="F2"/>
          <w:sz w:val="24"/>
          <w:szCs w:val="24"/>
        </w:rPr>
        <w:t>.</w:t>
      </w:r>
    </w:p>
    <w:p w:rsidR="004A78D7" w:rsidRPr="00CC6ED8" w:rsidRDefault="00BE7B4D" w:rsidP="004A78D7">
      <w:pPr>
        <w:pStyle w:val="Default"/>
        <w:ind w:firstLine="720"/>
        <w:jc w:val="both"/>
        <w:rPr>
          <w:rFonts w:ascii="Century Gothic" w:hAnsi="Century Gothic"/>
          <w:color w:val="0D0D0D" w:themeColor="text1" w:themeTint="F2"/>
        </w:rPr>
      </w:pPr>
      <w:r w:rsidRPr="00CC6ED8">
        <w:rPr>
          <w:rFonts w:ascii="Century Gothic" w:hAnsi="Century Gothic"/>
          <w:color w:val="0D0D0D" w:themeColor="text1" w:themeTint="F2"/>
        </w:rPr>
        <w:t xml:space="preserve">Για το μίσθωμα </w:t>
      </w:r>
      <w:r w:rsidR="00C02885" w:rsidRPr="00CC6ED8">
        <w:rPr>
          <w:rFonts w:ascii="Century Gothic" w:hAnsi="Century Gothic"/>
          <w:color w:val="0D0D0D" w:themeColor="text1" w:themeTint="F2"/>
        </w:rPr>
        <w:t xml:space="preserve">η τιμή εκκίνησης </w:t>
      </w:r>
      <w:r w:rsidRPr="00CC6ED8">
        <w:rPr>
          <w:rFonts w:ascii="Century Gothic" w:hAnsi="Century Gothic"/>
          <w:color w:val="0D0D0D" w:themeColor="text1" w:themeTint="F2"/>
        </w:rPr>
        <w:t>θ</w:t>
      </w:r>
      <w:r w:rsidR="001E3683" w:rsidRPr="00CC6ED8">
        <w:rPr>
          <w:rFonts w:ascii="Century Gothic" w:hAnsi="Century Gothic"/>
          <w:color w:val="0D0D0D" w:themeColor="text1" w:themeTint="F2"/>
        </w:rPr>
        <w:t xml:space="preserve">α </w:t>
      </w:r>
      <w:r w:rsidR="00C02885" w:rsidRPr="00CC6ED8">
        <w:rPr>
          <w:rFonts w:ascii="Century Gothic" w:hAnsi="Century Gothic"/>
          <w:color w:val="0D0D0D" w:themeColor="text1" w:themeTint="F2"/>
        </w:rPr>
        <w:t>είναι</w:t>
      </w:r>
      <w:r w:rsidR="001E3683" w:rsidRPr="00CC6ED8">
        <w:rPr>
          <w:rFonts w:ascii="Century Gothic" w:hAnsi="Century Gothic"/>
          <w:color w:val="0D0D0D" w:themeColor="text1" w:themeTint="F2"/>
        </w:rPr>
        <w:t xml:space="preserve">: </w:t>
      </w:r>
      <w:r w:rsidR="00CC6ED8" w:rsidRPr="00CC6ED8">
        <w:rPr>
          <w:rFonts w:ascii="Century Gothic" w:hAnsi="Century Gothic"/>
          <w:color w:val="0D0D0D" w:themeColor="text1" w:themeTint="F2"/>
        </w:rPr>
        <w:t xml:space="preserve">το </w:t>
      </w:r>
      <w:r w:rsidR="00356DCD" w:rsidRPr="00CC6ED8">
        <w:rPr>
          <w:rFonts w:ascii="Century Gothic" w:hAnsi="Century Gothic"/>
          <w:color w:val="0D0D0D" w:themeColor="text1" w:themeTint="F2"/>
        </w:rPr>
        <w:t>π</w:t>
      </w:r>
      <w:r w:rsidR="001E3683" w:rsidRPr="00CC6ED8">
        <w:rPr>
          <w:rFonts w:ascii="Century Gothic" w:hAnsi="Century Gothic"/>
          <w:color w:val="0D0D0D" w:themeColor="text1" w:themeTint="F2"/>
        </w:rPr>
        <w:t xml:space="preserve">οσό </w:t>
      </w:r>
      <w:r w:rsidR="001E7CE4" w:rsidRPr="00CC6ED8">
        <w:rPr>
          <w:rFonts w:ascii="Century Gothic" w:hAnsi="Century Gothic"/>
          <w:color w:val="0D0D0D" w:themeColor="text1" w:themeTint="F2"/>
        </w:rPr>
        <w:t>1.500</w:t>
      </w:r>
      <w:r w:rsidR="008E0FFC" w:rsidRPr="00CC6ED8">
        <w:rPr>
          <w:rFonts w:ascii="Century Gothic" w:hAnsi="Century Gothic"/>
          <w:color w:val="0D0D0D" w:themeColor="text1" w:themeTint="F2"/>
        </w:rPr>
        <w:t>,00</w:t>
      </w:r>
      <w:r w:rsidR="001E3683" w:rsidRPr="00CC6ED8">
        <w:rPr>
          <w:rFonts w:ascii="Century Gothic" w:hAnsi="Century Gothic"/>
          <w:color w:val="0D0D0D" w:themeColor="text1" w:themeTint="F2"/>
        </w:rPr>
        <w:t xml:space="preserve"> ευρώ </w:t>
      </w:r>
      <w:r w:rsidR="004A78D7" w:rsidRPr="00CC6ED8">
        <w:rPr>
          <w:rFonts w:ascii="Century Gothic" w:hAnsi="Century Gothic"/>
          <w:color w:val="0D0D0D" w:themeColor="text1" w:themeTint="F2"/>
        </w:rPr>
        <w:t>μηνιαίως.</w:t>
      </w:r>
    </w:p>
    <w:p w:rsidR="004A78D7" w:rsidRPr="00730974" w:rsidRDefault="008E0FFC" w:rsidP="004A78D7">
      <w:pPr>
        <w:pStyle w:val="Default"/>
        <w:ind w:firstLine="720"/>
        <w:jc w:val="both"/>
        <w:rPr>
          <w:rFonts w:ascii="Century Gothic" w:hAnsi="Century Gothic" w:cs="Arial"/>
          <w:color w:val="0D0D0D" w:themeColor="text1" w:themeTint="F2"/>
        </w:rPr>
      </w:pPr>
      <w:r w:rsidRPr="00CC6ED8">
        <w:rPr>
          <w:rFonts w:ascii="Century Gothic" w:hAnsi="Century Gothic"/>
          <w:color w:val="0D0D0D" w:themeColor="text1" w:themeTint="F2"/>
        </w:rPr>
        <w:t xml:space="preserve"> </w:t>
      </w:r>
      <w:r w:rsidR="004A78D7" w:rsidRPr="00CC6ED8">
        <w:rPr>
          <w:rFonts w:ascii="Century Gothic" w:hAnsi="Century Gothic" w:cs="Arial"/>
          <w:color w:val="0D0D0D" w:themeColor="text1" w:themeTint="F2"/>
        </w:rPr>
        <w:t xml:space="preserve">Η πρώτη προσφορά πρέπει να είναι κατά 100  € τουλάχιστον ανώτερη της τιμής εκκίνησης, ενώ κάθε επόμενη προσφορά κατά 100 € τουλάχιστον </w:t>
      </w:r>
      <w:r w:rsidR="004A78D7" w:rsidRPr="00730974">
        <w:rPr>
          <w:rFonts w:ascii="Century Gothic" w:hAnsi="Century Gothic" w:cs="Arial"/>
          <w:color w:val="0D0D0D" w:themeColor="text1" w:themeTint="F2"/>
        </w:rPr>
        <w:t>ανώτερη της προηγούμενης.</w:t>
      </w:r>
    </w:p>
    <w:p w:rsidR="00650543" w:rsidRPr="00351C29" w:rsidRDefault="00650543" w:rsidP="00ED1E55">
      <w:pPr>
        <w:ind w:firstLine="709"/>
        <w:jc w:val="both"/>
        <w:rPr>
          <w:rFonts w:ascii="Century Gothic" w:hAnsi="Century Gothic"/>
          <w:sz w:val="24"/>
          <w:szCs w:val="24"/>
        </w:rPr>
      </w:pPr>
    </w:p>
    <w:p w:rsidR="003F26C6" w:rsidRPr="00351C29" w:rsidRDefault="003F26C6" w:rsidP="00ED1E55">
      <w:pPr>
        <w:ind w:firstLine="709"/>
        <w:jc w:val="both"/>
        <w:rPr>
          <w:rFonts w:ascii="Century Gothic" w:hAnsi="Century Gothic"/>
          <w:sz w:val="24"/>
          <w:szCs w:val="24"/>
        </w:rPr>
      </w:pPr>
      <w:r w:rsidRPr="00351C29">
        <w:rPr>
          <w:rFonts w:ascii="Century Gothic" w:hAnsi="Century Gothic"/>
          <w:sz w:val="24"/>
          <w:szCs w:val="24"/>
        </w:rPr>
        <w:t xml:space="preserve">Επί του μισθώματος αυτού θα πλειοδοτήσουν οι διαγωνιζόμενοι σε προφορική διαδικασία, μετά από έλεγχο πληρότητας των δικαιολογητικών </w:t>
      </w:r>
      <w:r w:rsidRPr="00351C29">
        <w:rPr>
          <w:rFonts w:ascii="Century Gothic" w:hAnsi="Century Gothic"/>
          <w:sz w:val="24"/>
          <w:szCs w:val="24"/>
        </w:rPr>
        <w:lastRenderedPageBreak/>
        <w:t>συμμετοχής που θα περιλαμβάνονται στο φάκελο που θα καταθέσουν στην Επιτροπή Διαγωνισμού.</w:t>
      </w:r>
    </w:p>
    <w:p w:rsidR="003F26C6" w:rsidRPr="00351C29" w:rsidRDefault="003F26C6" w:rsidP="00ED1E55">
      <w:pPr>
        <w:autoSpaceDE w:val="0"/>
        <w:autoSpaceDN w:val="0"/>
        <w:adjustRightInd w:val="0"/>
        <w:ind w:firstLine="709"/>
        <w:jc w:val="both"/>
        <w:rPr>
          <w:rFonts w:ascii="Century Gothic" w:hAnsi="Century Gothic"/>
          <w:sz w:val="24"/>
          <w:szCs w:val="24"/>
        </w:rPr>
      </w:pPr>
      <w:r w:rsidRPr="00351C29">
        <w:rPr>
          <w:rFonts w:ascii="Century Gothic" w:hAnsi="Century Gothic"/>
          <w:sz w:val="24"/>
          <w:szCs w:val="24"/>
        </w:rPr>
        <w:t xml:space="preserve">Για να γίνει κάποιος δεκτός στη δημοπρασία πρέπει να καταθέσει στην επιτροπή διενέργειας της δημοπρασίας </w:t>
      </w:r>
      <w:r w:rsidR="00ED1E55" w:rsidRPr="00351C29">
        <w:rPr>
          <w:rFonts w:ascii="Century Gothic" w:hAnsi="Century Gothic"/>
          <w:sz w:val="24"/>
          <w:szCs w:val="24"/>
        </w:rPr>
        <w:t xml:space="preserve">ως εγγύηση συμμετοχής, εγγυητική επιστολή αναγνωρισμένου </w:t>
      </w:r>
      <w:proofErr w:type="spellStart"/>
      <w:r w:rsidR="00ED1E55" w:rsidRPr="00351C29">
        <w:rPr>
          <w:rFonts w:ascii="Century Gothic" w:hAnsi="Century Gothic"/>
          <w:sz w:val="24"/>
          <w:szCs w:val="24"/>
        </w:rPr>
        <w:t>εγγυοδοτικού</w:t>
      </w:r>
      <w:proofErr w:type="spellEnd"/>
      <w:r w:rsidR="00ED1E55" w:rsidRPr="00351C29">
        <w:rPr>
          <w:rFonts w:ascii="Century Gothic" w:hAnsi="Century Gothic"/>
          <w:sz w:val="24"/>
          <w:szCs w:val="24"/>
        </w:rPr>
        <w:t xml:space="preserve"> φορέα</w:t>
      </w:r>
      <w:r w:rsidRPr="00351C29">
        <w:rPr>
          <w:rFonts w:ascii="Century Gothic" w:hAnsi="Century Gothic"/>
          <w:sz w:val="24"/>
          <w:szCs w:val="24"/>
        </w:rPr>
        <w:t xml:space="preserve">, ποσού ίσου προς το ένα δέκατο (1/10) του </w:t>
      </w:r>
      <w:r w:rsidR="00247EDA" w:rsidRPr="00351C29">
        <w:rPr>
          <w:rFonts w:ascii="Century Gothic" w:hAnsi="Century Gothic"/>
          <w:sz w:val="24"/>
          <w:szCs w:val="24"/>
        </w:rPr>
        <w:t>οριζόμενου</w:t>
      </w:r>
      <w:r w:rsidRPr="00351C29">
        <w:rPr>
          <w:rFonts w:ascii="Century Gothic" w:hAnsi="Century Gothic"/>
          <w:sz w:val="24"/>
          <w:szCs w:val="24"/>
        </w:rPr>
        <w:t xml:space="preserve"> στη </w:t>
      </w:r>
      <w:r w:rsidRPr="00CC6ED8">
        <w:rPr>
          <w:rFonts w:ascii="Century Gothic" w:hAnsi="Century Gothic"/>
          <w:color w:val="0D0D0D" w:themeColor="text1" w:themeTint="F2"/>
          <w:sz w:val="24"/>
          <w:szCs w:val="24"/>
        </w:rPr>
        <w:t xml:space="preserve">διακήρυξη ελάχιστου ορίου πρώτης προσφοράς για χρονικό διάστημα </w:t>
      </w:r>
      <w:r w:rsidR="009A580A" w:rsidRPr="00CC6ED8">
        <w:rPr>
          <w:rFonts w:ascii="Century Gothic" w:hAnsi="Century Gothic"/>
          <w:color w:val="0D0D0D" w:themeColor="text1" w:themeTint="F2"/>
          <w:sz w:val="24"/>
          <w:szCs w:val="24"/>
        </w:rPr>
        <w:t>ενός</w:t>
      </w:r>
      <w:r w:rsidRPr="00CC6ED8">
        <w:rPr>
          <w:rFonts w:ascii="Century Gothic" w:hAnsi="Century Gothic"/>
          <w:color w:val="0D0D0D" w:themeColor="text1" w:themeTint="F2"/>
          <w:sz w:val="24"/>
          <w:szCs w:val="24"/>
        </w:rPr>
        <w:t xml:space="preserve"> (</w:t>
      </w:r>
      <w:r w:rsidR="009A580A" w:rsidRPr="00CC6ED8">
        <w:rPr>
          <w:rFonts w:ascii="Century Gothic" w:hAnsi="Century Gothic"/>
          <w:color w:val="0D0D0D" w:themeColor="text1" w:themeTint="F2"/>
          <w:sz w:val="24"/>
          <w:szCs w:val="24"/>
        </w:rPr>
        <w:t>1</w:t>
      </w:r>
      <w:r w:rsidRPr="00CC6ED8">
        <w:rPr>
          <w:rFonts w:ascii="Century Gothic" w:hAnsi="Century Gothic"/>
          <w:color w:val="0D0D0D" w:themeColor="text1" w:themeTint="F2"/>
          <w:sz w:val="24"/>
          <w:szCs w:val="24"/>
        </w:rPr>
        <w:t xml:space="preserve">) </w:t>
      </w:r>
      <w:r w:rsidR="009A580A" w:rsidRPr="00CC6ED8">
        <w:rPr>
          <w:rFonts w:ascii="Century Gothic" w:hAnsi="Century Gothic"/>
          <w:color w:val="0D0D0D" w:themeColor="text1" w:themeTint="F2"/>
          <w:sz w:val="24"/>
          <w:szCs w:val="24"/>
        </w:rPr>
        <w:t>έτους</w:t>
      </w:r>
      <w:r w:rsidRPr="00CC6ED8">
        <w:rPr>
          <w:rFonts w:ascii="Century Gothic" w:hAnsi="Century Gothic"/>
          <w:color w:val="0D0D0D" w:themeColor="text1" w:themeTint="F2"/>
          <w:sz w:val="24"/>
          <w:szCs w:val="24"/>
        </w:rPr>
        <w:t xml:space="preserve">, ήτοι </w:t>
      </w:r>
      <w:r w:rsidR="004A78D7" w:rsidRPr="00CC6ED8">
        <w:rPr>
          <w:rFonts w:ascii="Century Gothic" w:hAnsi="Century Gothic"/>
          <w:color w:val="0D0D0D" w:themeColor="text1" w:themeTint="F2"/>
          <w:sz w:val="24"/>
          <w:szCs w:val="24"/>
        </w:rPr>
        <w:t xml:space="preserve">1.800,00 </w:t>
      </w:r>
      <w:r w:rsidRPr="00CC6ED8">
        <w:rPr>
          <w:rFonts w:ascii="Century Gothic" w:hAnsi="Century Gothic"/>
          <w:color w:val="0D0D0D" w:themeColor="text1" w:themeTint="F2"/>
          <w:sz w:val="24"/>
          <w:szCs w:val="24"/>
        </w:rPr>
        <w:t xml:space="preserve">ευρώ που θα αντικατασταθεί μετά την υπογραφή της σύμβασης με άλλη, ποσού ίσου με το ανωτέρω ποσοστό, επί του μισθώματος που επιτεύχθηκε. </w:t>
      </w:r>
    </w:p>
    <w:p w:rsidR="0074617C" w:rsidRPr="00351C29" w:rsidRDefault="0074617C" w:rsidP="00ED1E55">
      <w:pPr>
        <w:autoSpaceDE w:val="0"/>
        <w:autoSpaceDN w:val="0"/>
        <w:adjustRightInd w:val="0"/>
        <w:ind w:firstLine="709"/>
        <w:jc w:val="both"/>
        <w:rPr>
          <w:rFonts w:ascii="Century Gothic" w:hAnsi="Century Gothic"/>
          <w:sz w:val="24"/>
          <w:szCs w:val="24"/>
        </w:rPr>
      </w:pPr>
      <w:r w:rsidRPr="00351C29">
        <w:rPr>
          <w:rFonts w:ascii="Century Gothic" w:hAnsi="Century Gothic"/>
          <w:sz w:val="24"/>
          <w:szCs w:val="24"/>
        </w:rPr>
        <w:t>Δικαίωμα συμμετοχής στη δημοπρασία έχουν φυσικά και νομικά πρόσωπα, με την προϋπόθεση ότι δεν οφείλουν στο Δήμο Σουφλίου, κανένα χρηματικό ποσό.</w:t>
      </w:r>
    </w:p>
    <w:p w:rsidR="0074617C" w:rsidRPr="00351C29" w:rsidRDefault="0074617C" w:rsidP="00ED1E55">
      <w:pPr>
        <w:autoSpaceDE w:val="0"/>
        <w:autoSpaceDN w:val="0"/>
        <w:adjustRightInd w:val="0"/>
        <w:ind w:firstLine="709"/>
        <w:jc w:val="both"/>
        <w:rPr>
          <w:rFonts w:ascii="Century Gothic" w:hAnsi="Century Gothic"/>
          <w:sz w:val="24"/>
          <w:szCs w:val="24"/>
        </w:rPr>
      </w:pPr>
      <w:r w:rsidRPr="00351C29">
        <w:rPr>
          <w:rFonts w:ascii="Century Gothic" w:hAnsi="Century Gothic"/>
          <w:sz w:val="24"/>
          <w:szCs w:val="24"/>
        </w:rPr>
        <w:t xml:space="preserve">Η χρήση του </w:t>
      </w:r>
      <w:proofErr w:type="spellStart"/>
      <w:r w:rsidRPr="00351C29">
        <w:rPr>
          <w:rFonts w:ascii="Century Gothic" w:hAnsi="Century Gothic"/>
          <w:sz w:val="24"/>
          <w:szCs w:val="24"/>
        </w:rPr>
        <w:t>μισθίου</w:t>
      </w:r>
      <w:proofErr w:type="spellEnd"/>
      <w:r w:rsidRPr="00351C29">
        <w:rPr>
          <w:rFonts w:ascii="Century Gothic" w:hAnsi="Century Gothic"/>
          <w:sz w:val="24"/>
          <w:szCs w:val="24"/>
        </w:rPr>
        <w:t xml:space="preserve"> που αναφέρεται στην παρούσα διακήρυξη θα είναι δεσμευτική για τον πλειοδότη.</w:t>
      </w:r>
    </w:p>
    <w:p w:rsidR="001E3683" w:rsidRPr="00247EDA" w:rsidRDefault="00144639" w:rsidP="00144639">
      <w:pPr>
        <w:autoSpaceDE w:val="0"/>
        <w:autoSpaceDN w:val="0"/>
        <w:adjustRightInd w:val="0"/>
        <w:ind w:firstLine="720"/>
        <w:jc w:val="both"/>
        <w:rPr>
          <w:sz w:val="24"/>
        </w:rPr>
      </w:pPr>
      <w:r w:rsidRPr="00730974">
        <w:rPr>
          <w:rFonts w:ascii="Century Gothic" w:hAnsi="Century Gothic" w:cs="Arial"/>
          <w:color w:val="0D0D0D" w:themeColor="text1" w:themeTint="F2"/>
          <w:sz w:val="24"/>
          <w:szCs w:val="24"/>
        </w:rPr>
        <w:t xml:space="preserve">Πληροφορίες για τη δημοπρασία παρέχονται από το Δήμο  Σουφλίου τις εργάσιμες ημέρες και ώρες ( </w:t>
      </w:r>
      <w:proofErr w:type="spellStart"/>
      <w:r w:rsidRPr="00730974">
        <w:rPr>
          <w:rFonts w:ascii="Century Gothic" w:hAnsi="Century Gothic" w:cs="Arial"/>
          <w:color w:val="0D0D0D" w:themeColor="text1" w:themeTint="F2"/>
          <w:sz w:val="24"/>
          <w:szCs w:val="24"/>
        </w:rPr>
        <w:t>τηλ</w:t>
      </w:r>
      <w:proofErr w:type="spellEnd"/>
      <w:r w:rsidRPr="00730974">
        <w:rPr>
          <w:rFonts w:ascii="Century Gothic" w:hAnsi="Century Gothic" w:cs="Arial"/>
          <w:color w:val="0D0D0D" w:themeColor="text1" w:themeTint="F2"/>
          <w:sz w:val="24"/>
          <w:szCs w:val="24"/>
        </w:rPr>
        <w:t xml:space="preserve">. 2554350120 &amp; 2554350100  ) και από την ιστοσελίδα του Δήμου Σουφλίου  </w:t>
      </w:r>
    </w:p>
    <w:p w:rsidR="006E7337" w:rsidRDefault="006E7337" w:rsidP="001E3683">
      <w:pPr>
        <w:jc w:val="center"/>
        <w:rPr>
          <w:b/>
          <w:sz w:val="24"/>
          <w:szCs w:val="24"/>
        </w:rPr>
      </w:pPr>
    </w:p>
    <w:p w:rsidR="006E7337" w:rsidRDefault="006E7337" w:rsidP="001E3683">
      <w:pPr>
        <w:jc w:val="center"/>
        <w:rPr>
          <w:b/>
          <w:sz w:val="24"/>
          <w:szCs w:val="24"/>
        </w:rPr>
      </w:pPr>
    </w:p>
    <w:p w:rsidR="00214FB5" w:rsidRPr="00214FB5" w:rsidRDefault="00214FB5" w:rsidP="00A06ED7">
      <w:pPr>
        <w:jc w:val="center"/>
        <w:rPr>
          <w:b/>
          <w:sz w:val="24"/>
          <w:szCs w:val="24"/>
        </w:rPr>
      </w:pPr>
      <w:r w:rsidRPr="00214FB5">
        <w:rPr>
          <w:b/>
          <w:sz w:val="24"/>
          <w:szCs w:val="24"/>
        </w:rPr>
        <w:t xml:space="preserve">Ο </w:t>
      </w:r>
      <w:r w:rsidR="00A06ED7">
        <w:rPr>
          <w:b/>
          <w:sz w:val="24"/>
          <w:szCs w:val="24"/>
        </w:rPr>
        <w:t xml:space="preserve">    </w:t>
      </w:r>
      <w:bookmarkStart w:id="0" w:name="_GoBack"/>
      <w:bookmarkEnd w:id="0"/>
      <w:r w:rsidRPr="00214FB5">
        <w:rPr>
          <w:b/>
          <w:sz w:val="24"/>
          <w:szCs w:val="24"/>
        </w:rPr>
        <w:t xml:space="preserve">Δήμαρχος </w:t>
      </w:r>
    </w:p>
    <w:p w:rsidR="00214FB5" w:rsidRPr="00214FB5" w:rsidRDefault="00214FB5" w:rsidP="001E3683">
      <w:pPr>
        <w:jc w:val="center"/>
        <w:rPr>
          <w:b/>
          <w:sz w:val="24"/>
          <w:szCs w:val="24"/>
        </w:rPr>
      </w:pPr>
    </w:p>
    <w:p w:rsidR="00214FB5" w:rsidRPr="00214FB5" w:rsidRDefault="00214FB5" w:rsidP="001E3683">
      <w:pPr>
        <w:jc w:val="center"/>
        <w:rPr>
          <w:b/>
          <w:sz w:val="24"/>
          <w:szCs w:val="24"/>
        </w:rPr>
      </w:pPr>
    </w:p>
    <w:p w:rsidR="00214FB5" w:rsidRPr="00214FB5" w:rsidRDefault="00214FB5" w:rsidP="001E3683">
      <w:pPr>
        <w:jc w:val="center"/>
        <w:rPr>
          <w:b/>
          <w:sz w:val="24"/>
          <w:szCs w:val="24"/>
        </w:rPr>
      </w:pPr>
    </w:p>
    <w:p w:rsidR="00F00515" w:rsidRPr="00214FB5" w:rsidRDefault="00457027" w:rsidP="00F005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Παναγιώτης Καλακίκος</w:t>
      </w:r>
    </w:p>
    <w:p w:rsidR="00214FB5" w:rsidRPr="00214FB5" w:rsidRDefault="00214FB5" w:rsidP="00F00515">
      <w:pPr>
        <w:jc w:val="center"/>
      </w:pPr>
    </w:p>
    <w:sectPr w:rsidR="00214FB5" w:rsidRPr="00214FB5" w:rsidSect="008C6815">
      <w:footerReference w:type="even" r:id="rId9"/>
      <w:footerReference w:type="default" r:id="rId10"/>
      <w:pgSz w:w="11906" w:h="16838"/>
      <w:pgMar w:top="993" w:right="1416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E48" w:rsidRDefault="00CB3E48">
      <w:r>
        <w:separator/>
      </w:r>
    </w:p>
  </w:endnote>
  <w:endnote w:type="continuationSeparator" w:id="0">
    <w:p w:rsidR="00CB3E48" w:rsidRDefault="00CB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19" w:rsidRDefault="00B9291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92919" w:rsidRDefault="00B9291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19" w:rsidRDefault="00B9291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156">
      <w:rPr>
        <w:rStyle w:val="a7"/>
        <w:noProof/>
      </w:rPr>
      <w:t>1</w:t>
    </w:r>
    <w:r>
      <w:rPr>
        <w:rStyle w:val="a7"/>
      </w:rPr>
      <w:fldChar w:fldCharType="end"/>
    </w:r>
  </w:p>
  <w:p w:rsidR="00B92919" w:rsidRDefault="00B92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E48" w:rsidRDefault="00CB3E48">
      <w:r>
        <w:separator/>
      </w:r>
    </w:p>
  </w:footnote>
  <w:footnote w:type="continuationSeparator" w:id="0">
    <w:p w:rsidR="00CB3E48" w:rsidRDefault="00CB3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D56B3"/>
    <w:multiLevelType w:val="hybridMultilevel"/>
    <w:tmpl w:val="9A123D9E"/>
    <w:lvl w:ilvl="0" w:tplc="56021C04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84440"/>
    <w:multiLevelType w:val="hybridMultilevel"/>
    <w:tmpl w:val="0786DE6A"/>
    <w:lvl w:ilvl="0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E6E52"/>
    <w:multiLevelType w:val="hybridMultilevel"/>
    <w:tmpl w:val="D0444858"/>
    <w:lvl w:ilvl="0" w:tplc="FEC2F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32E05"/>
    <w:multiLevelType w:val="multilevel"/>
    <w:tmpl w:val="9A123D9E"/>
    <w:lvl w:ilvl="0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D4E67"/>
    <w:multiLevelType w:val="hybridMultilevel"/>
    <w:tmpl w:val="35F2E0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BC"/>
    <w:rsid w:val="00024C59"/>
    <w:rsid w:val="00060EB6"/>
    <w:rsid w:val="00090429"/>
    <w:rsid w:val="000B1A2D"/>
    <w:rsid w:val="000C2B90"/>
    <w:rsid w:val="000C38E9"/>
    <w:rsid w:val="00113BBC"/>
    <w:rsid w:val="001327F1"/>
    <w:rsid w:val="00144639"/>
    <w:rsid w:val="00197995"/>
    <w:rsid w:val="001E3683"/>
    <w:rsid w:val="001E7CE4"/>
    <w:rsid w:val="001F19CD"/>
    <w:rsid w:val="001F483A"/>
    <w:rsid w:val="00200D47"/>
    <w:rsid w:val="00214FB5"/>
    <w:rsid w:val="00226050"/>
    <w:rsid w:val="00247D74"/>
    <w:rsid w:val="00247EDA"/>
    <w:rsid w:val="00266D44"/>
    <w:rsid w:val="00280F3B"/>
    <w:rsid w:val="00292F9C"/>
    <w:rsid w:val="002B4F6D"/>
    <w:rsid w:val="002C0D87"/>
    <w:rsid w:val="002C3FFE"/>
    <w:rsid w:val="002D3321"/>
    <w:rsid w:val="00314055"/>
    <w:rsid w:val="00351C29"/>
    <w:rsid w:val="00356DCD"/>
    <w:rsid w:val="00363326"/>
    <w:rsid w:val="0036616C"/>
    <w:rsid w:val="00381343"/>
    <w:rsid w:val="00381BD0"/>
    <w:rsid w:val="00393764"/>
    <w:rsid w:val="003A0EA3"/>
    <w:rsid w:val="003A22E1"/>
    <w:rsid w:val="003B7983"/>
    <w:rsid w:val="003C116F"/>
    <w:rsid w:val="003E1BA9"/>
    <w:rsid w:val="003F26C6"/>
    <w:rsid w:val="0040487F"/>
    <w:rsid w:val="0042280D"/>
    <w:rsid w:val="00424F2C"/>
    <w:rsid w:val="00446E96"/>
    <w:rsid w:val="00457027"/>
    <w:rsid w:val="0049306B"/>
    <w:rsid w:val="004944C8"/>
    <w:rsid w:val="004A1113"/>
    <w:rsid w:val="004A2F3B"/>
    <w:rsid w:val="004A46E2"/>
    <w:rsid w:val="004A78D7"/>
    <w:rsid w:val="004D6FC7"/>
    <w:rsid w:val="004E6CB9"/>
    <w:rsid w:val="004F3EA4"/>
    <w:rsid w:val="00500B72"/>
    <w:rsid w:val="00513F41"/>
    <w:rsid w:val="00525DF0"/>
    <w:rsid w:val="00526233"/>
    <w:rsid w:val="00527974"/>
    <w:rsid w:val="00532F28"/>
    <w:rsid w:val="005406D8"/>
    <w:rsid w:val="005471CF"/>
    <w:rsid w:val="005A3BBD"/>
    <w:rsid w:val="005A64A6"/>
    <w:rsid w:val="005B5707"/>
    <w:rsid w:val="005B7FD2"/>
    <w:rsid w:val="005D5EAC"/>
    <w:rsid w:val="00625500"/>
    <w:rsid w:val="00635ABD"/>
    <w:rsid w:val="00650543"/>
    <w:rsid w:val="00655BFA"/>
    <w:rsid w:val="00656958"/>
    <w:rsid w:val="00666372"/>
    <w:rsid w:val="006B4AB9"/>
    <w:rsid w:val="006B6FC8"/>
    <w:rsid w:val="006E7337"/>
    <w:rsid w:val="007015A3"/>
    <w:rsid w:val="00712F40"/>
    <w:rsid w:val="00724660"/>
    <w:rsid w:val="00735E20"/>
    <w:rsid w:val="00741E24"/>
    <w:rsid w:val="0074617C"/>
    <w:rsid w:val="007520DF"/>
    <w:rsid w:val="007664F0"/>
    <w:rsid w:val="00774219"/>
    <w:rsid w:val="00775130"/>
    <w:rsid w:val="007805BC"/>
    <w:rsid w:val="0080458C"/>
    <w:rsid w:val="00813ED9"/>
    <w:rsid w:val="00817F37"/>
    <w:rsid w:val="00830E3E"/>
    <w:rsid w:val="008424A2"/>
    <w:rsid w:val="00860A6C"/>
    <w:rsid w:val="00861251"/>
    <w:rsid w:val="00864D0B"/>
    <w:rsid w:val="0086677D"/>
    <w:rsid w:val="00871B41"/>
    <w:rsid w:val="00892580"/>
    <w:rsid w:val="008B15CF"/>
    <w:rsid w:val="008C4C93"/>
    <w:rsid w:val="008C6815"/>
    <w:rsid w:val="008E0FFC"/>
    <w:rsid w:val="009122CC"/>
    <w:rsid w:val="00917C8B"/>
    <w:rsid w:val="00943F9A"/>
    <w:rsid w:val="00963649"/>
    <w:rsid w:val="00973F10"/>
    <w:rsid w:val="009961B6"/>
    <w:rsid w:val="009A580A"/>
    <w:rsid w:val="009B2B1A"/>
    <w:rsid w:val="009C2AFF"/>
    <w:rsid w:val="009C582A"/>
    <w:rsid w:val="009E1DC1"/>
    <w:rsid w:val="00A0115D"/>
    <w:rsid w:val="00A06ED7"/>
    <w:rsid w:val="00A1676F"/>
    <w:rsid w:val="00A54EF5"/>
    <w:rsid w:val="00A74F58"/>
    <w:rsid w:val="00A8511A"/>
    <w:rsid w:val="00AA4AF1"/>
    <w:rsid w:val="00AB193F"/>
    <w:rsid w:val="00AB52DB"/>
    <w:rsid w:val="00AC77AF"/>
    <w:rsid w:val="00AD083E"/>
    <w:rsid w:val="00AD1B43"/>
    <w:rsid w:val="00AD6841"/>
    <w:rsid w:val="00AE30BA"/>
    <w:rsid w:val="00B04156"/>
    <w:rsid w:val="00B14B49"/>
    <w:rsid w:val="00B2018A"/>
    <w:rsid w:val="00B374D2"/>
    <w:rsid w:val="00B42277"/>
    <w:rsid w:val="00B7079B"/>
    <w:rsid w:val="00B92919"/>
    <w:rsid w:val="00B96F2C"/>
    <w:rsid w:val="00BC1CD7"/>
    <w:rsid w:val="00BE590C"/>
    <w:rsid w:val="00BE7B4D"/>
    <w:rsid w:val="00C02885"/>
    <w:rsid w:val="00C11B2F"/>
    <w:rsid w:val="00C11F3E"/>
    <w:rsid w:val="00C1676E"/>
    <w:rsid w:val="00C22BA6"/>
    <w:rsid w:val="00C569EC"/>
    <w:rsid w:val="00CB3E48"/>
    <w:rsid w:val="00CC1605"/>
    <w:rsid w:val="00CC6ED8"/>
    <w:rsid w:val="00CE670C"/>
    <w:rsid w:val="00D34055"/>
    <w:rsid w:val="00D37911"/>
    <w:rsid w:val="00D37DC9"/>
    <w:rsid w:val="00D72D1B"/>
    <w:rsid w:val="00D73407"/>
    <w:rsid w:val="00D8777E"/>
    <w:rsid w:val="00D9127B"/>
    <w:rsid w:val="00DA21E4"/>
    <w:rsid w:val="00E07AB8"/>
    <w:rsid w:val="00E1426D"/>
    <w:rsid w:val="00E4347B"/>
    <w:rsid w:val="00E600D0"/>
    <w:rsid w:val="00E6706A"/>
    <w:rsid w:val="00E81440"/>
    <w:rsid w:val="00E86686"/>
    <w:rsid w:val="00EA101C"/>
    <w:rsid w:val="00ED0460"/>
    <w:rsid w:val="00ED1E55"/>
    <w:rsid w:val="00EE204B"/>
    <w:rsid w:val="00F00515"/>
    <w:rsid w:val="00F0473A"/>
    <w:rsid w:val="00F41F96"/>
    <w:rsid w:val="00F43A05"/>
    <w:rsid w:val="00F542E3"/>
    <w:rsid w:val="00F6613B"/>
    <w:rsid w:val="00F834A7"/>
    <w:rsid w:val="00FA2415"/>
    <w:rsid w:val="00FA3040"/>
    <w:rsid w:val="00FD79A2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A5F13"/>
  <w15:docId w15:val="{0864989F-AA0F-4B08-8FBF-B22D0CE2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both"/>
    </w:pPr>
  </w:style>
  <w:style w:type="paragraph" w:styleId="a5">
    <w:name w:val="Subtitle"/>
    <w:basedOn w:val="a"/>
    <w:qFormat/>
    <w:pPr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rPr>
      <w:sz w:val="24"/>
    </w:rPr>
  </w:style>
  <w:style w:type="paragraph" w:styleId="30">
    <w:name w:val="Body Text 3"/>
    <w:basedOn w:val="a"/>
    <w:pPr>
      <w:jc w:val="both"/>
    </w:pPr>
    <w:rPr>
      <w:color w:val="FF0000"/>
      <w:sz w:val="24"/>
    </w:rPr>
  </w:style>
  <w:style w:type="paragraph" w:styleId="a8">
    <w:name w:val="Body Text Indent"/>
    <w:basedOn w:val="a"/>
    <w:pPr>
      <w:ind w:firstLine="708"/>
      <w:jc w:val="both"/>
    </w:pPr>
    <w:rPr>
      <w:rFonts w:ascii="Arial" w:hAnsi="Arial"/>
      <w:sz w:val="28"/>
    </w:rPr>
  </w:style>
  <w:style w:type="paragraph" w:styleId="21">
    <w:name w:val="Body Text Indent 2"/>
    <w:basedOn w:val="a"/>
    <w:pPr>
      <w:ind w:left="780"/>
      <w:jc w:val="both"/>
    </w:pPr>
    <w:rPr>
      <w:color w:val="000080"/>
      <w:sz w:val="24"/>
    </w:rPr>
  </w:style>
  <w:style w:type="paragraph" w:styleId="31">
    <w:name w:val="Body Text Indent 3"/>
    <w:basedOn w:val="a"/>
    <w:pPr>
      <w:numPr>
        <w:ilvl w:val="12"/>
      </w:numPr>
      <w:ind w:left="283" w:hanging="283"/>
      <w:jc w:val="both"/>
    </w:pPr>
  </w:style>
  <w:style w:type="paragraph" w:styleId="a9">
    <w:name w:val="Balloon Text"/>
    <w:basedOn w:val="a"/>
    <w:semiHidden/>
    <w:rsid w:val="00E670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78D7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ΔΗΜΟΤΙΚΟ    ΣΥΜΒΟΥΛΙΟ</vt:lpstr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ΔΗΜΟΤΙΚΟ    ΣΥΜΒΟΥΛΙΟ</dc:title>
  <dc:creator>Θωμάς Παντελής</dc:creator>
  <cp:lastModifiedBy>PC7</cp:lastModifiedBy>
  <cp:revision>2</cp:revision>
  <cp:lastPrinted>2023-05-18T11:29:00Z</cp:lastPrinted>
  <dcterms:created xsi:type="dcterms:W3CDTF">2026-03-06T11:10:00Z</dcterms:created>
  <dcterms:modified xsi:type="dcterms:W3CDTF">2026-03-06T11:10:00Z</dcterms:modified>
</cp:coreProperties>
</file>